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E059B7" w:rsidRPr="00FA10C5" w:rsidTr="00EE61FA">
        <w:tc>
          <w:tcPr>
            <w:tcW w:w="9854" w:type="dxa"/>
            <w:gridSpan w:val="15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FA10C5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10C5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4A2408" w:rsidRPr="00FA10C5" w:rsidRDefault="00BF5766" w:rsidP="004A2408">
            <w:pPr>
              <w:pStyle w:val="21"/>
              <w:shd w:val="clear" w:color="auto" w:fill="auto"/>
              <w:spacing w:line="276" w:lineRule="auto"/>
              <w:ind w:firstLine="0"/>
              <w:rPr>
                <w:rStyle w:val="hps"/>
                <w:rFonts w:eastAsiaTheme="majorEastAsia"/>
                <w:sz w:val="20"/>
                <w:szCs w:val="20"/>
                <w:lang w:val="kk-KZ"/>
              </w:rPr>
            </w:pPr>
            <w:proofErr w:type="gramStart"/>
            <w:r w:rsidRPr="00FA10C5">
              <w:t>РМ</w:t>
            </w:r>
            <w:proofErr w:type="gramEnd"/>
            <w:r w:rsidRPr="00FA10C5">
              <w:t>RSP 2303</w:t>
            </w:r>
          </w:p>
          <w:p w:rsidR="00EE61FA" w:rsidRPr="00FA10C5" w:rsidRDefault="00EE61FA" w:rsidP="00EE6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</w:rPr>
              <w:t xml:space="preserve"> </w:t>
            </w:r>
            <w:r w:rsidR="00E46E37" w:rsidRPr="00FA10C5">
              <w:rPr>
                <w:rFonts w:ascii="Times New Roman" w:hAnsi="Times New Roman" w:cs="Times New Roman"/>
              </w:rPr>
              <w:t>Психология памяти и внимания</w:t>
            </w:r>
          </w:p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E059B7" w:rsidRPr="00FA10C5" w:rsidTr="00EE61FA">
        <w:trPr>
          <w:trHeight w:val="265"/>
        </w:trPr>
        <w:tc>
          <w:tcPr>
            <w:tcW w:w="1668" w:type="dxa"/>
            <w:gridSpan w:val="2"/>
            <w:vMerge w:val="restart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FA10C5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E059B7" w:rsidRPr="00FA10C5" w:rsidTr="00EE61FA">
        <w:trPr>
          <w:trHeight w:val="265"/>
        </w:trPr>
        <w:tc>
          <w:tcPr>
            <w:tcW w:w="1668" w:type="dxa"/>
            <w:gridSpan w:val="2"/>
            <w:vMerge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10C5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A10C5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9B7" w:rsidRPr="00FA10C5" w:rsidTr="00EE61FA">
        <w:tc>
          <w:tcPr>
            <w:tcW w:w="1668" w:type="dxa"/>
            <w:gridSpan w:val="2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E059B7" w:rsidRPr="00FA10C5" w:rsidRDefault="00E46E3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Психология памяти и внимания</w:t>
            </w:r>
          </w:p>
        </w:tc>
        <w:tc>
          <w:tcPr>
            <w:tcW w:w="709" w:type="dxa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10C5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45" w:type="dxa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E059B7" w:rsidRPr="00FA10C5" w:rsidRDefault="00EC0E1D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5</w:t>
            </w:r>
          </w:p>
        </w:tc>
      </w:tr>
      <w:tr w:rsidR="00E059B7" w:rsidRPr="00FA10C5" w:rsidTr="00EE61FA">
        <w:tc>
          <w:tcPr>
            <w:tcW w:w="1809" w:type="dxa"/>
            <w:gridSpan w:val="3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A10C5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E059B7" w:rsidRPr="00FA10C5" w:rsidRDefault="00DA68C3" w:rsidP="00DA6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Введение в психологию,</w:t>
            </w:r>
            <w:r w:rsidR="006965F0" w:rsidRPr="00FA10C5">
              <w:rPr>
                <w:rFonts w:ascii="Times New Roman" w:hAnsi="Times New Roman" w:cs="Times New Roman"/>
              </w:rPr>
              <w:t xml:space="preserve"> сенсорно-перцептивные процессы</w:t>
            </w:r>
            <w:r w:rsidRPr="00FA10C5">
              <w:rPr>
                <w:rFonts w:ascii="Times New Roman" w:hAnsi="Times New Roman" w:cs="Times New Roman"/>
              </w:rPr>
              <w:t>, зоопсихология, физиология ВНД, математические методы в психологии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</w:t>
            </w:r>
            <w:proofErr w:type="spellStart"/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психол.н</w:t>
            </w:r>
            <w:proofErr w:type="spellEnd"/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FA10C5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FA10C5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FA1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701" w:type="dxa"/>
            <w:gridSpan w:val="5"/>
            <w:vMerge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302B95" w:rsidRPr="00FA10C5" w:rsidRDefault="005544EA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410 ФФИП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302B95" w:rsidRPr="00FA10C5" w:rsidRDefault="00302B95" w:rsidP="00DA3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Изучение </w:t>
            </w:r>
            <w:r w:rsidR="00EF6433" w:rsidRPr="00FA10C5">
              <w:rPr>
                <w:rFonts w:ascii="Times New Roman" w:hAnsi="Times New Roman" w:cs="Times New Roman"/>
              </w:rPr>
              <w:t xml:space="preserve">психологии </w:t>
            </w:r>
            <w:r w:rsidR="00DA38D0" w:rsidRPr="00FA10C5">
              <w:rPr>
                <w:rFonts w:ascii="Times New Roman" w:hAnsi="Times New Roman" w:cs="Times New Roman"/>
              </w:rPr>
              <w:t xml:space="preserve">памяти и внимания как </w:t>
            </w:r>
            <w:proofErr w:type="gramStart"/>
            <w:r w:rsidR="00DA38D0" w:rsidRPr="00FA10C5">
              <w:rPr>
                <w:rFonts w:ascii="Times New Roman" w:hAnsi="Times New Roman" w:cs="Times New Roman"/>
              </w:rPr>
              <w:t>познавательных</w:t>
            </w:r>
            <w:proofErr w:type="gramEnd"/>
            <w:r w:rsidR="00DA38D0" w:rsidRPr="00FA1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38D0" w:rsidRPr="00FA10C5">
              <w:rPr>
                <w:rFonts w:ascii="Times New Roman" w:hAnsi="Times New Roman" w:cs="Times New Roman"/>
              </w:rPr>
              <w:t>поцессы</w:t>
            </w:r>
            <w:proofErr w:type="spellEnd"/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rPr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FA10C5" w:rsidRDefault="00302B95" w:rsidP="0049649A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Курс предназначен, чтобы</w:t>
            </w:r>
            <w:r w:rsidR="00596791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791" w:rsidRPr="00FA10C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обеспечить научно - обоснованную подготовку высоко</w:t>
            </w:r>
            <w:r w:rsidR="00FB5515" w:rsidRPr="00FA10C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квалифицированных специалистов </w:t>
            </w:r>
            <w:r w:rsidR="00FB5515" w:rsidRPr="00FA10C5">
              <w:rPr>
                <w:rFonts w:ascii="Times New Roman" w:hAnsi="Times New Roman" w:cs="Times New Roman"/>
              </w:rPr>
              <w:t>на основе изучения и усвоения ими знаний по психологии познавательных процессов, формирование умений и навыков системного анализа всех психических процессов в ходе семинарских и практических занятий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900FEE" w:rsidRPr="00FA10C5" w:rsidRDefault="00900FEE" w:rsidP="00900FE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1) дать представление о психологии познавательных процессов, основной целью которой является изучение перцептивных, </w:t>
            </w:r>
            <w:proofErr w:type="spellStart"/>
            <w:r w:rsidRPr="00FA10C5">
              <w:rPr>
                <w:rFonts w:ascii="Times New Roman" w:hAnsi="Times New Roman" w:cs="Times New Roman"/>
              </w:rPr>
              <w:t>мнемических</w:t>
            </w:r>
            <w:proofErr w:type="spellEnd"/>
            <w:r w:rsidRPr="00FA10C5">
              <w:rPr>
                <w:rFonts w:ascii="Times New Roman" w:hAnsi="Times New Roman" w:cs="Times New Roman"/>
              </w:rPr>
              <w:t xml:space="preserve"> и мыслительных процессов человека; </w:t>
            </w:r>
          </w:p>
          <w:p w:rsidR="00900FEE" w:rsidRPr="00FA10C5" w:rsidRDefault="00900FEE" w:rsidP="00900FE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2) ознакомить студентов с общей картиной </w:t>
            </w:r>
            <w:r w:rsidR="006C31DE" w:rsidRPr="00FA10C5">
              <w:rPr>
                <w:rFonts w:ascii="Times New Roman" w:hAnsi="Times New Roman" w:cs="Times New Roman"/>
              </w:rPr>
              <w:t>изучения памяти и внимания,  историей их изучения,</w:t>
            </w:r>
            <w:r w:rsidRPr="00FA10C5">
              <w:rPr>
                <w:rFonts w:ascii="Times New Roman" w:hAnsi="Times New Roman" w:cs="Times New Roman"/>
              </w:rPr>
              <w:t xml:space="preserve"> а также теориями, методами и методиками </w:t>
            </w:r>
            <w:r w:rsidR="006C31DE" w:rsidRPr="00FA10C5">
              <w:rPr>
                <w:rFonts w:ascii="Times New Roman" w:hAnsi="Times New Roman" w:cs="Times New Roman"/>
              </w:rPr>
              <w:t xml:space="preserve">их </w:t>
            </w:r>
            <w:r w:rsidRPr="00FA10C5">
              <w:rPr>
                <w:rFonts w:ascii="Times New Roman" w:hAnsi="Times New Roman" w:cs="Times New Roman"/>
              </w:rPr>
              <w:t>психологических исследований; с основными принципами, подходами и идеями мировой и отечественной психологической науки;</w:t>
            </w:r>
          </w:p>
          <w:p w:rsidR="00900FEE" w:rsidRPr="00FA10C5" w:rsidRDefault="00900FEE" w:rsidP="00900FE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3) систематизировать знания студентов </w:t>
            </w:r>
            <w:r w:rsidR="006C31DE" w:rsidRPr="00FA10C5">
              <w:rPr>
                <w:rFonts w:ascii="Times New Roman" w:hAnsi="Times New Roman" w:cs="Times New Roman"/>
              </w:rPr>
              <w:t xml:space="preserve">памяти и вниманию </w:t>
            </w:r>
            <w:r w:rsidRPr="00FA10C5">
              <w:rPr>
                <w:rFonts w:ascii="Times New Roman" w:hAnsi="Times New Roman" w:cs="Times New Roman"/>
              </w:rPr>
              <w:t xml:space="preserve">(сенсорно-перцептивным, </w:t>
            </w:r>
            <w:proofErr w:type="spellStart"/>
            <w:r w:rsidRPr="00FA10C5">
              <w:rPr>
                <w:rFonts w:ascii="Times New Roman" w:hAnsi="Times New Roman" w:cs="Times New Roman"/>
              </w:rPr>
              <w:t>мнемическим</w:t>
            </w:r>
            <w:proofErr w:type="spellEnd"/>
            <w:r w:rsidRPr="00FA10C5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FA10C5">
              <w:rPr>
                <w:rFonts w:ascii="Times New Roman" w:hAnsi="Times New Roman" w:cs="Times New Roman"/>
              </w:rPr>
              <w:t>мыслительным</w:t>
            </w:r>
            <w:proofErr w:type="gramEnd"/>
            <w:r w:rsidRPr="00FA10C5">
              <w:rPr>
                <w:rFonts w:ascii="Times New Roman" w:hAnsi="Times New Roman" w:cs="Times New Roman"/>
              </w:rPr>
              <w:t xml:space="preserve">) на основе изучения общепсихологических закономерностей психологических феноменов; </w:t>
            </w:r>
          </w:p>
          <w:p w:rsidR="00900FEE" w:rsidRPr="00FA10C5" w:rsidRDefault="00900FEE" w:rsidP="00900FE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4) развить умения и навыки познавательной деятельности студентов в процессе системно-психологического анализа различных психологических теорий, фактов и явлений; </w:t>
            </w:r>
          </w:p>
          <w:p w:rsidR="00F03500" w:rsidRPr="00FA10C5" w:rsidRDefault="006C31DE" w:rsidP="006C31D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5</w:t>
            </w:r>
            <w:r w:rsidR="00900FEE" w:rsidRPr="00FA10C5">
              <w:rPr>
                <w:rFonts w:ascii="Times New Roman" w:hAnsi="Times New Roman" w:cs="Times New Roman"/>
              </w:rPr>
              <w:t>) развить умения и навыки работы с экспериментально-психологическими методиками исследования познавательных процессов в роли экспериментатора.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D33476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F67B8D" w:rsidRPr="00E174B1" w:rsidRDefault="00535C5D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176"/>
                <w:tab w:val="num" w:pos="540"/>
                <w:tab w:val="left" w:pos="1243"/>
              </w:tabs>
              <w:autoSpaceDE/>
              <w:ind w:left="34" w:hanging="34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E174B1">
              <w:rPr>
                <w:bCs/>
                <w:spacing w:val="-8"/>
                <w:sz w:val="22"/>
                <w:szCs w:val="22"/>
                <w:lang w:val="fr-FR"/>
              </w:rPr>
              <w:t>Janet P.</w:t>
            </w:r>
            <w:r w:rsidRPr="00E174B1">
              <w:rPr>
                <w:b/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r w:rsidRPr="00E174B1">
              <w:rPr>
                <w:bCs/>
                <w:spacing w:val="-8"/>
                <w:sz w:val="22"/>
                <w:szCs w:val="22"/>
                <w:lang w:val="fr-FR"/>
              </w:rPr>
              <w:t>L’evolution de la memoire et de la notion du temps</w:t>
            </w:r>
            <w:r w:rsidRPr="00E174B1">
              <w:rPr>
                <w:spacing w:val="-8"/>
                <w:sz w:val="22"/>
                <w:szCs w:val="22"/>
                <w:lang w:val="fr-FR"/>
              </w:rPr>
              <w:t>. –</w:t>
            </w:r>
            <w:r w:rsidR="00F67B8D" w:rsidRPr="00E174B1">
              <w:rPr>
                <w:spacing w:val="-8"/>
                <w:sz w:val="22"/>
                <w:szCs w:val="22"/>
                <w:lang w:val="fr-FR"/>
              </w:rPr>
              <w:t xml:space="preserve"> Paris: Chanine, 1928, v. 1-</w:t>
            </w:r>
          </w:p>
          <w:p w:rsidR="00F67B8D" w:rsidRDefault="00F67B8D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176"/>
                <w:tab w:val="num" w:pos="318"/>
                <w:tab w:val="num" w:pos="540"/>
                <w:tab w:val="left" w:pos="1243"/>
              </w:tabs>
              <w:autoSpaceDE/>
              <w:ind w:left="34" w:hanging="34"/>
              <w:jc w:val="both"/>
              <w:rPr>
                <w:rStyle w:val="a8"/>
                <w:color w:val="auto"/>
                <w:sz w:val="22"/>
                <w:szCs w:val="22"/>
                <w:u w:val="none"/>
              </w:rPr>
            </w:pPr>
            <w:proofErr w:type="spellStart"/>
            <w:r w:rsidRPr="00FA10C5">
              <w:rPr>
                <w:sz w:val="22"/>
                <w:szCs w:val="22"/>
              </w:rPr>
              <w:t>Веккер</w:t>
            </w:r>
            <w:proofErr w:type="spellEnd"/>
            <w:r w:rsidRPr="00FA10C5">
              <w:rPr>
                <w:sz w:val="22"/>
                <w:szCs w:val="22"/>
              </w:rPr>
              <w:t xml:space="preserve"> Л.М. Психика и реальность: единая теория психических процессов. - Онлайн Библиотека http://www.koob.ru или </w:t>
            </w:r>
            <w:hyperlink r:id="rId7" w:history="1">
              <w:r w:rsidRPr="00FA10C5">
                <w:rPr>
                  <w:rStyle w:val="a8"/>
                  <w:color w:val="auto"/>
                  <w:sz w:val="22"/>
                  <w:szCs w:val="22"/>
                  <w:u w:val="none"/>
                </w:rPr>
                <w:t>http://socd.univ.kiev.ua/LIB/PUB/V/VEKKER/vekker.pdf</w:t>
              </w:r>
            </w:hyperlink>
          </w:p>
          <w:p w:rsidR="002B09BD" w:rsidRPr="00FA10C5" w:rsidRDefault="002B09BD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176"/>
                <w:tab w:val="num" w:pos="318"/>
                <w:tab w:val="num" w:pos="540"/>
                <w:tab w:val="left" w:pos="1243"/>
              </w:tabs>
              <w:autoSpaceDE/>
              <w:ind w:left="34" w:hanging="34"/>
              <w:jc w:val="both"/>
              <w:rPr>
                <w:sz w:val="22"/>
                <w:szCs w:val="22"/>
              </w:rPr>
            </w:pPr>
            <w:proofErr w:type="spellStart"/>
            <w:r w:rsidRPr="00F81CC9">
              <w:rPr>
                <w:spacing w:val="-8"/>
                <w:sz w:val="24"/>
                <w:szCs w:val="24"/>
              </w:rPr>
              <w:t>Жубаназарова</w:t>
            </w:r>
            <w:proofErr w:type="spellEnd"/>
            <w:r w:rsidRPr="00F81CC9">
              <w:rPr>
                <w:spacing w:val="-8"/>
                <w:sz w:val="24"/>
                <w:szCs w:val="24"/>
              </w:rPr>
              <w:t xml:space="preserve"> Н.С. </w:t>
            </w:r>
            <w:proofErr w:type="spellStart"/>
            <w:r w:rsidRPr="00F81CC9">
              <w:rPr>
                <w:spacing w:val="-8"/>
                <w:sz w:val="24"/>
                <w:szCs w:val="24"/>
              </w:rPr>
              <w:t>Жас</w:t>
            </w:r>
            <w:proofErr w:type="spellEnd"/>
            <w:r w:rsidRPr="00F81CC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1CC9">
              <w:rPr>
                <w:spacing w:val="-8"/>
                <w:sz w:val="24"/>
                <w:szCs w:val="24"/>
              </w:rPr>
              <w:t>ерекшел</w:t>
            </w:r>
            <w:proofErr w:type="spellEnd"/>
            <w:r w:rsidRPr="00F81CC9">
              <w:rPr>
                <w:spacing w:val="-8"/>
                <w:sz w:val="24"/>
                <w:szCs w:val="24"/>
                <w:lang w:val="kk-KZ"/>
              </w:rPr>
              <w:t>іқ психологиясы</w:t>
            </w:r>
            <w:r w:rsidRPr="00F81CC9">
              <w:rPr>
                <w:spacing w:val="-8"/>
                <w:sz w:val="24"/>
                <w:szCs w:val="24"/>
              </w:rPr>
              <w:t>. – Алматы: МОН, 2015.</w:t>
            </w:r>
          </w:p>
          <w:p w:rsidR="00F67B8D" w:rsidRPr="00FA10C5" w:rsidRDefault="00F67B8D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176"/>
                <w:tab w:val="num" w:pos="318"/>
                <w:tab w:val="num" w:pos="540"/>
                <w:tab w:val="left" w:pos="1243"/>
              </w:tabs>
              <w:autoSpaceDE/>
              <w:ind w:left="34" w:hanging="34"/>
              <w:jc w:val="both"/>
              <w:rPr>
                <w:sz w:val="22"/>
                <w:szCs w:val="22"/>
              </w:rPr>
            </w:pPr>
            <w:r w:rsidRPr="00FA10C5">
              <w:rPr>
                <w:bCs/>
                <w:sz w:val="22"/>
                <w:szCs w:val="22"/>
              </w:rPr>
              <w:t>Зинченко Т.П. Память в экспериментальной и когнитивной психологии</w:t>
            </w:r>
            <w:r w:rsidRPr="00FA10C5">
              <w:rPr>
                <w:sz w:val="22"/>
                <w:szCs w:val="22"/>
              </w:rPr>
              <w:t>.- СПб</w:t>
            </w:r>
            <w:proofErr w:type="gramStart"/>
            <w:r w:rsidRPr="00FA10C5">
              <w:rPr>
                <w:sz w:val="22"/>
                <w:szCs w:val="22"/>
              </w:rPr>
              <w:t xml:space="preserve">.: </w:t>
            </w:r>
            <w:proofErr w:type="gramEnd"/>
            <w:r w:rsidRPr="00FA10C5">
              <w:rPr>
                <w:sz w:val="22"/>
                <w:szCs w:val="22"/>
              </w:rPr>
              <w:t>Питер, 2012.- 320 с.- (Мастера психологии).</w:t>
            </w:r>
          </w:p>
          <w:p w:rsidR="00F67B8D" w:rsidRPr="00FA10C5" w:rsidRDefault="00F67B8D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176"/>
                <w:tab w:val="num" w:pos="318"/>
                <w:tab w:val="num" w:pos="540"/>
                <w:tab w:val="left" w:pos="1243"/>
              </w:tabs>
              <w:autoSpaceDE/>
              <w:ind w:left="34" w:hanging="34"/>
              <w:jc w:val="both"/>
              <w:rPr>
                <w:sz w:val="22"/>
                <w:szCs w:val="22"/>
              </w:rPr>
            </w:pPr>
            <w:proofErr w:type="spellStart"/>
            <w:r w:rsidRPr="00FA10C5">
              <w:rPr>
                <w:sz w:val="22"/>
                <w:szCs w:val="22"/>
              </w:rPr>
              <w:t>Козубовский</w:t>
            </w:r>
            <w:proofErr w:type="spellEnd"/>
            <w:r w:rsidRPr="00FA10C5">
              <w:rPr>
                <w:sz w:val="22"/>
                <w:szCs w:val="22"/>
              </w:rPr>
              <w:t xml:space="preserve"> В.М. Общая психология: познавательные процессы: </w:t>
            </w:r>
            <w:proofErr w:type="gramStart"/>
            <w:r w:rsidRPr="00FA10C5">
              <w:rPr>
                <w:sz w:val="22"/>
                <w:szCs w:val="22"/>
              </w:rPr>
              <w:t>учеб-</w:t>
            </w:r>
            <w:proofErr w:type="spellStart"/>
            <w:r w:rsidRPr="00FA10C5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FA10C5">
              <w:rPr>
                <w:sz w:val="22"/>
                <w:szCs w:val="22"/>
              </w:rPr>
              <w:t xml:space="preserve"> пособие.-3- </w:t>
            </w:r>
            <w:proofErr w:type="spellStart"/>
            <w:r w:rsidRPr="00FA10C5">
              <w:rPr>
                <w:sz w:val="22"/>
                <w:szCs w:val="22"/>
              </w:rPr>
              <w:t>еизд</w:t>
            </w:r>
            <w:proofErr w:type="spellEnd"/>
            <w:r w:rsidRPr="00FA10C5">
              <w:rPr>
                <w:sz w:val="22"/>
                <w:szCs w:val="22"/>
              </w:rPr>
              <w:t xml:space="preserve">.- Минск: </w:t>
            </w:r>
            <w:proofErr w:type="spellStart"/>
            <w:r w:rsidRPr="00FA10C5">
              <w:rPr>
                <w:sz w:val="22"/>
                <w:szCs w:val="22"/>
              </w:rPr>
              <w:t>Амал</w:t>
            </w:r>
            <w:proofErr w:type="spellEnd"/>
            <w:r w:rsidRPr="00FA10C5">
              <w:rPr>
                <w:sz w:val="22"/>
                <w:szCs w:val="22"/>
              </w:rPr>
              <w:t>-фея ,2008 .-368с.</w:t>
            </w:r>
          </w:p>
          <w:p w:rsidR="00394360" w:rsidRPr="00FA10C5" w:rsidRDefault="00394360" w:rsidP="00E174B1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num" w:pos="176"/>
                <w:tab w:val="num" w:pos="318"/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Мышление: процесс, деятельность, общение</w:t>
            </w:r>
            <w:proofErr w:type="gramStart"/>
            <w:r w:rsidRPr="00FA10C5">
              <w:rPr>
                <w:rFonts w:ascii="Times New Roman" w:hAnsi="Times New Roman" w:cs="Times New Roman"/>
              </w:rPr>
              <w:t xml:space="preserve"> /О</w:t>
            </w:r>
            <w:proofErr w:type="gramEnd"/>
            <w:r w:rsidRPr="00FA10C5">
              <w:rPr>
                <w:rFonts w:ascii="Times New Roman" w:hAnsi="Times New Roman" w:cs="Times New Roman"/>
              </w:rPr>
              <w:t xml:space="preserve">тв. ред. А.В. </w:t>
            </w:r>
            <w:proofErr w:type="spellStart"/>
            <w:r w:rsidRPr="00FA10C5">
              <w:rPr>
                <w:rFonts w:ascii="Times New Roman" w:hAnsi="Times New Roman" w:cs="Times New Roman"/>
              </w:rPr>
              <w:t>Брушлинский</w:t>
            </w:r>
            <w:proofErr w:type="spellEnd"/>
            <w:r w:rsidRPr="00FA10C5">
              <w:rPr>
                <w:rFonts w:ascii="Times New Roman" w:hAnsi="Times New Roman" w:cs="Times New Roman"/>
              </w:rPr>
              <w:t xml:space="preserve">. - М.: Наука, 1982. - 287с. </w:t>
            </w:r>
          </w:p>
          <w:p w:rsidR="00394360" w:rsidRPr="00FA10C5" w:rsidRDefault="00394360" w:rsidP="00E174B1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num" w:pos="176"/>
                <w:tab w:val="num" w:pos="318"/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10C5">
              <w:rPr>
                <w:rFonts w:ascii="Times New Roman" w:hAnsi="Times New Roman" w:cs="Times New Roman"/>
              </w:rPr>
              <w:t>Найссер</w:t>
            </w:r>
            <w:proofErr w:type="spellEnd"/>
            <w:r w:rsidRPr="00FA10C5">
              <w:rPr>
                <w:rFonts w:ascii="Times New Roman" w:hAnsi="Times New Roman" w:cs="Times New Roman"/>
              </w:rPr>
              <w:t xml:space="preserve"> У. Познание и реальность: смысл и принципы когнитивной психологии. М., 1981 </w:t>
            </w:r>
          </w:p>
          <w:p w:rsidR="00394360" w:rsidRPr="00FA10C5" w:rsidRDefault="00394360" w:rsidP="00E174B1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num" w:pos="176"/>
                <w:tab w:val="num" w:pos="318"/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Петухов В.В. Психология мышления. Учебно-методическое пособие. - М.: Изд-во </w:t>
            </w:r>
            <w:proofErr w:type="spellStart"/>
            <w:r w:rsidRPr="00FA10C5">
              <w:rPr>
                <w:rFonts w:ascii="Times New Roman" w:hAnsi="Times New Roman" w:cs="Times New Roman"/>
              </w:rPr>
              <w:t>Моск</w:t>
            </w:r>
            <w:proofErr w:type="spellEnd"/>
            <w:r w:rsidRPr="00FA10C5">
              <w:rPr>
                <w:rFonts w:ascii="Times New Roman" w:hAnsi="Times New Roman" w:cs="Times New Roman"/>
              </w:rPr>
              <w:t xml:space="preserve">. ун-та, 1987. </w:t>
            </w:r>
          </w:p>
          <w:p w:rsidR="00394360" w:rsidRPr="00FA10C5" w:rsidRDefault="00394360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34"/>
                <w:tab w:val="num" w:pos="176"/>
                <w:tab w:val="num" w:pos="540"/>
                <w:tab w:val="left" w:pos="1243"/>
              </w:tabs>
              <w:autoSpaceDE/>
              <w:ind w:left="176" w:hanging="176"/>
              <w:jc w:val="both"/>
              <w:rPr>
                <w:sz w:val="22"/>
                <w:szCs w:val="22"/>
              </w:rPr>
            </w:pPr>
            <w:r w:rsidRPr="00FA10C5">
              <w:rPr>
                <w:sz w:val="22"/>
                <w:szCs w:val="22"/>
              </w:rPr>
              <w:t>Познавательные психические процессы /Сост. и общ</w:t>
            </w:r>
            <w:proofErr w:type="gramStart"/>
            <w:r w:rsidRPr="00FA10C5">
              <w:rPr>
                <w:sz w:val="22"/>
                <w:szCs w:val="22"/>
              </w:rPr>
              <w:t>.</w:t>
            </w:r>
            <w:proofErr w:type="gramEnd"/>
            <w:r w:rsidRPr="00FA10C5">
              <w:rPr>
                <w:sz w:val="22"/>
                <w:szCs w:val="22"/>
              </w:rPr>
              <w:t xml:space="preserve"> </w:t>
            </w:r>
            <w:proofErr w:type="gramStart"/>
            <w:r w:rsidRPr="00FA10C5">
              <w:rPr>
                <w:sz w:val="22"/>
                <w:szCs w:val="22"/>
              </w:rPr>
              <w:t>р</w:t>
            </w:r>
            <w:proofErr w:type="gramEnd"/>
            <w:r w:rsidRPr="00FA10C5">
              <w:rPr>
                <w:sz w:val="22"/>
                <w:szCs w:val="22"/>
              </w:rPr>
              <w:t xml:space="preserve">ед. А.Г. </w:t>
            </w:r>
            <w:proofErr w:type="spellStart"/>
            <w:r w:rsidRPr="00FA10C5">
              <w:rPr>
                <w:sz w:val="22"/>
                <w:szCs w:val="22"/>
              </w:rPr>
              <w:t>Маклакова</w:t>
            </w:r>
            <w:proofErr w:type="spellEnd"/>
            <w:r w:rsidRPr="00FA10C5">
              <w:rPr>
                <w:sz w:val="22"/>
                <w:szCs w:val="22"/>
              </w:rPr>
              <w:t>. СПб</w:t>
            </w:r>
            <w:proofErr w:type="gramStart"/>
            <w:r w:rsidRPr="00FA10C5">
              <w:rPr>
                <w:sz w:val="22"/>
                <w:szCs w:val="22"/>
              </w:rPr>
              <w:t xml:space="preserve">.: </w:t>
            </w:r>
            <w:proofErr w:type="gramEnd"/>
            <w:r w:rsidRPr="00FA10C5">
              <w:rPr>
                <w:sz w:val="22"/>
                <w:szCs w:val="22"/>
              </w:rPr>
              <w:t>Питер, 2001. -480 с.</w:t>
            </w:r>
          </w:p>
          <w:p w:rsidR="00394360" w:rsidRPr="00FA10C5" w:rsidRDefault="00394360" w:rsidP="00E174B1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num" w:pos="176"/>
                <w:tab w:val="num" w:pos="318"/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Тихомиров О.К. Психология мышления. - М.: «Академия», 2002. – 288 с.</w:t>
            </w:r>
          </w:p>
          <w:p w:rsidR="00394360" w:rsidRPr="00FA10C5" w:rsidRDefault="00394360" w:rsidP="00E174B1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num" w:pos="176"/>
                <w:tab w:val="num" w:pos="318"/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color w:val="000000"/>
              </w:rPr>
              <w:t>Психология мышления.</w:t>
            </w:r>
            <w:r w:rsidRPr="00FA10C5">
              <w:rPr>
                <w:rFonts w:ascii="Times New Roman" w:hAnsi="Times New Roman" w:cs="Times New Roman"/>
              </w:rPr>
              <w:t xml:space="preserve"> Хрестоматия по психологии</w:t>
            </w:r>
            <w:proofErr w:type="gramStart"/>
            <w:r w:rsidRPr="00FA10C5">
              <w:rPr>
                <w:rFonts w:ascii="Times New Roman" w:hAnsi="Times New Roman" w:cs="Times New Roman"/>
                <w:color w:val="000000"/>
              </w:rPr>
              <w:t xml:space="preserve"> / П</w:t>
            </w:r>
            <w:proofErr w:type="gramEnd"/>
            <w:r w:rsidRPr="00FA10C5">
              <w:rPr>
                <w:rFonts w:ascii="Times New Roman" w:hAnsi="Times New Roman" w:cs="Times New Roman"/>
                <w:color w:val="000000"/>
              </w:rPr>
              <w:t xml:space="preserve">од ред. Ю.Б. </w:t>
            </w:r>
            <w:proofErr w:type="spellStart"/>
            <w:r w:rsidRPr="00FA10C5">
              <w:rPr>
                <w:rFonts w:ascii="Times New Roman" w:hAnsi="Times New Roman" w:cs="Times New Roman"/>
                <w:color w:val="000000"/>
              </w:rPr>
              <w:lastRenderedPageBreak/>
              <w:t>Гиппенрейтер</w:t>
            </w:r>
            <w:proofErr w:type="spellEnd"/>
            <w:r w:rsidRPr="00FA10C5">
              <w:rPr>
                <w:rFonts w:ascii="Times New Roman" w:hAnsi="Times New Roman" w:cs="Times New Roman"/>
                <w:color w:val="000000"/>
              </w:rPr>
              <w:t xml:space="preserve">, В.В. Петухова. - М.: М.:АСТ: </w:t>
            </w:r>
            <w:proofErr w:type="spellStart"/>
            <w:proofErr w:type="gramStart"/>
            <w:r w:rsidRPr="00FA10C5">
              <w:rPr>
                <w:rFonts w:ascii="Times New Roman" w:hAnsi="Times New Roman" w:cs="Times New Roman"/>
                <w:color w:val="000000"/>
              </w:rPr>
              <w:t>Астрель</w:t>
            </w:r>
            <w:proofErr w:type="spellEnd"/>
            <w:r w:rsidRPr="00FA10C5">
              <w:rPr>
                <w:rFonts w:ascii="Times New Roman" w:hAnsi="Times New Roman" w:cs="Times New Roman"/>
                <w:color w:val="000000"/>
              </w:rPr>
              <w:t xml:space="preserve">, 2008. – 672 с. </w:t>
            </w:r>
            <w:r w:rsidRPr="00FA10C5">
              <w:rPr>
                <w:rFonts w:ascii="Times New Roman" w:hAnsi="Times New Roman" w:cs="Times New Roman"/>
                <w:i/>
                <w:iCs/>
              </w:rPr>
              <w:t>(Мышление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У.Джемс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>): 11-20.</w:t>
            </w:r>
            <w:proofErr w:type="gramEnd"/>
            <w:r w:rsidRPr="00FA10C5">
              <w:rPr>
                <w:rFonts w:ascii="Times New Roman" w:hAnsi="Times New Roman" w:cs="Times New Roman"/>
                <w:i/>
                <w:iCs/>
              </w:rPr>
              <w:t xml:space="preserve"> Психология мышления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О.Кюльпе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>): 21-27. Продуктивное мышление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К.Дункер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>): 35-47. О действенном и наглядно-образном мышлении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Д.Брунер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>): 87-96. Творческое и критическое мышление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Г.Линдсей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 xml:space="preserve"> и др.): 149-152. Этапы творческого мышления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Р.Вудвортс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 xml:space="preserve">): 255-257. </w:t>
            </w:r>
            <w:proofErr w:type="gramStart"/>
            <w:r w:rsidRPr="00FA10C5">
              <w:rPr>
                <w:rFonts w:ascii="Times New Roman" w:hAnsi="Times New Roman" w:cs="Times New Roman"/>
                <w:i/>
                <w:iCs/>
              </w:rPr>
              <w:t xml:space="preserve">Основные направления экспериментального изучения творчества (Х.Е. 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Трик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>): 298-304.)</w:t>
            </w:r>
            <w:proofErr w:type="gramEnd"/>
          </w:p>
          <w:p w:rsidR="00394360" w:rsidRPr="00FA10C5" w:rsidRDefault="00394360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34"/>
                <w:tab w:val="num" w:pos="176"/>
                <w:tab w:val="left" w:pos="318"/>
                <w:tab w:val="left" w:pos="1243"/>
              </w:tabs>
              <w:autoSpaceDE/>
              <w:ind w:left="34" w:hanging="34"/>
              <w:jc w:val="both"/>
              <w:rPr>
                <w:sz w:val="22"/>
                <w:szCs w:val="22"/>
              </w:rPr>
            </w:pPr>
            <w:r w:rsidRPr="00FA10C5">
              <w:rPr>
                <w:color w:val="000000"/>
                <w:sz w:val="22"/>
                <w:szCs w:val="22"/>
              </w:rPr>
              <w:t>Психология памяти</w:t>
            </w:r>
            <w:proofErr w:type="gramStart"/>
            <w:r w:rsidRPr="00FA10C5">
              <w:rPr>
                <w:color w:val="000000"/>
                <w:sz w:val="22"/>
                <w:szCs w:val="22"/>
              </w:rPr>
              <w:t xml:space="preserve"> /П</w:t>
            </w:r>
            <w:proofErr w:type="gramEnd"/>
            <w:r w:rsidRPr="00FA10C5">
              <w:rPr>
                <w:color w:val="000000"/>
                <w:sz w:val="22"/>
                <w:szCs w:val="22"/>
              </w:rPr>
              <w:t xml:space="preserve">од ред. Ю.Б.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Гиппенрейтер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 xml:space="preserve">, В.Я. Романова. - М.: М.:АСТ: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Астрель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>, 2008. – 656 с. – (</w:t>
            </w:r>
            <w:r w:rsidRPr="00FA10C5">
              <w:rPr>
                <w:sz w:val="22"/>
                <w:szCs w:val="22"/>
              </w:rPr>
              <w:t xml:space="preserve">Хрестоматия по психологии). </w:t>
            </w:r>
          </w:p>
          <w:p w:rsidR="00302B95" w:rsidRPr="00FA10C5" w:rsidRDefault="00302B95" w:rsidP="00E174B1">
            <w:pPr>
              <w:pStyle w:val="a4"/>
              <w:tabs>
                <w:tab w:val="num" w:pos="176"/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FA10C5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A10C5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FA10C5">
              <w:rPr>
                <w:rFonts w:ascii="Times New Roman" w:hAnsi="Times New Roman" w:cs="Times New Roman"/>
              </w:rPr>
              <w:t>.</w:t>
            </w:r>
            <w:proofErr w:type="spellStart"/>
            <w:r w:rsidRPr="00FA10C5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FA10C5">
              <w:rPr>
                <w:rFonts w:ascii="Times New Roman" w:hAnsi="Times New Roman" w:cs="Times New Roman"/>
              </w:rPr>
              <w:t>.</w:t>
            </w:r>
            <w:proofErr w:type="spellStart"/>
            <w:r w:rsidRPr="00FA10C5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FA10C5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302B95" w:rsidRPr="00FA10C5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FA10C5" w:rsidRDefault="00302B95" w:rsidP="00F828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</w:t>
            </w:r>
            <w:r w:rsidR="00D077CF" w:rsidRPr="00FA10C5">
              <w:rPr>
                <w:rFonts w:ascii="Times New Roman" w:hAnsi="Times New Roman" w:cs="Times New Roman"/>
              </w:rPr>
              <w:t>твенная роль отводится учебнику и монографиям. Домашние з</w:t>
            </w:r>
            <w:r w:rsidR="00642EAD" w:rsidRPr="00FA10C5">
              <w:rPr>
                <w:rFonts w:ascii="Times New Roman" w:hAnsi="Times New Roman" w:cs="Times New Roman"/>
              </w:rPr>
              <w:t xml:space="preserve">адания, включающие написание </w:t>
            </w:r>
            <w:r w:rsidR="00D077CF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r w:rsidR="00642EAD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F8285F" w:rsidRPr="00FA10C5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="00F8285F" w:rsidRPr="00FA10C5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="00F8285F" w:rsidRPr="00FA10C5">
              <w:rPr>
                <w:rFonts w:ascii="Times New Roman" w:hAnsi="Times New Roman" w:cs="Times New Roman"/>
                <w:sz w:val="24"/>
                <w:szCs w:val="24"/>
              </w:rPr>
              <w:t>, проведение тестирования</w:t>
            </w:r>
            <w:r w:rsidR="00CC751A" w:rsidRPr="00FA1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285F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EAD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предоставят вам возможность для ознакомления с прикладным применением теоретического материала. 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302B95" w:rsidRPr="00FA10C5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02B95" w:rsidRPr="00FA10C5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302B95" w:rsidRPr="00FA10C5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D33476" w:rsidRPr="00FA10C5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В течение семестра, вы будете использовать изучаемый материал при написании эссе, кейс-</w:t>
            </w:r>
            <w:proofErr w:type="spellStart"/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="00BB0C3A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Конкретные требования к этим видам домашних заданий будут распределены на аудиторном занятии. Все эти задания вместе составят 10% от итоговой оценки курса.</w:t>
            </w:r>
          </w:p>
          <w:p w:rsidR="00D33476" w:rsidRPr="00FA10C5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Вы должны будете</w:t>
            </w:r>
            <w:r w:rsidR="00BB0C3A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техники двойного перевода создать </w:t>
            </w:r>
            <w:proofErr w:type="spellStart"/>
            <w:r w:rsidR="00BB0C3A" w:rsidRPr="00FA10C5">
              <w:rPr>
                <w:rFonts w:ascii="Times New Roman" w:hAnsi="Times New Roman" w:cs="Times New Roman"/>
                <w:sz w:val="24"/>
                <w:szCs w:val="24"/>
              </w:rPr>
              <w:t>культуронезависимую</w:t>
            </w:r>
            <w:proofErr w:type="spellEnd"/>
            <w:r w:rsidR="00BB0C3A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</w:t>
            </w:r>
            <w:r w:rsidR="002D1C0E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на определение интеллекта </w:t>
            </w:r>
            <w:r w:rsidR="00BB0C3A" w:rsidRPr="00FA10C5">
              <w:rPr>
                <w:rFonts w:ascii="Times New Roman" w:hAnsi="Times New Roman" w:cs="Times New Roman"/>
                <w:sz w:val="24"/>
                <w:szCs w:val="24"/>
              </w:rPr>
              <w:t>(по выбору).</w:t>
            </w: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требования будут распределены на аудиторном занятии</w:t>
            </w:r>
            <w:r w:rsidRPr="00FA10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этих исследований будет стоить 15% от итоговой оценки.</w:t>
            </w:r>
          </w:p>
          <w:p w:rsidR="00302B95" w:rsidRPr="00FA10C5" w:rsidRDefault="00302B95" w:rsidP="008833F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302B95" w:rsidRPr="00FA10C5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A10C5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302B95" w:rsidRPr="00FA10C5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FA10C5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FA10C5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FA10C5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302B95" w:rsidRPr="00FA10C5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A10C5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302B95" w:rsidRPr="00FA10C5" w:rsidTr="00EE61FA">
        <w:trPr>
          <w:trHeight w:val="258"/>
        </w:trPr>
        <w:tc>
          <w:tcPr>
            <w:tcW w:w="1809" w:type="dxa"/>
            <w:gridSpan w:val="3"/>
            <w:vMerge w:val="restart"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302B95" w:rsidRPr="00FA10C5" w:rsidRDefault="00302B95" w:rsidP="008833F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302B95" w:rsidRPr="00FA10C5" w:rsidTr="00EE61FA">
        <w:trPr>
          <w:trHeight w:val="576"/>
        </w:trPr>
        <w:tc>
          <w:tcPr>
            <w:tcW w:w="1809" w:type="dxa"/>
            <w:gridSpan w:val="3"/>
            <w:vMerge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Домашние задания</w:t>
            </w:r>
          </w:p>
          <w:p w:rsidR="006369EC" w:rsidRPr="00FA10C5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Разработка </w:t>
            </w:r>
            <w:r w:rsidR="006369EC" w:rsidRPr="00FA10C5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="006369EC" w:rsidRPr="00FA10C5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="006369EC" w:rsidRPr="00FA10C5">
              <w:rPr>
                <w:rFonts w:ascii="Times New Roman" w:hAnsi="Times New Roman" w:cs="Times New Roman"/>
                <w:sz w:val="24"/>
                <w:szCs w:val="24"/>
              </w:rPr>
              <w:t>, написание эссе</w:t>
            </w:r>
          </w:p>
          <w:p w:rsidR="00E2175F" w:rsidRDefault="00E2175F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психодиагностики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Экзамены 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35%</w:t>
            </w:r>
          </w:p>
          <w:p w:rsidR="006369EC" w:rsidRPr="00FA10C5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10%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15%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FA10C5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6369EC" w:rsidRPr="00FA10C5" w:rsidRDefault="00BD6FE6" w:rsidP="00636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1,3,6,9,12,</w:t>
            </w:r>
            <w:r w:rsidR="006369EC" w:rsidRPr="00FA10C5">
              <w:rPr>
                <w:rFonts w:ascii="Times New Roman" w:hAnsi="Times New Roman" w:cs="Times New Roman"/>
              </w:rPr>
              <w:t>14</w:t>
            </w:r>
          </w:p>
          <w:p w:rsidR="00317E2F" w:rsidRPr="00FA10C5" w:rsidRDefault="00317E2F" w:rsidP="00CC75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17E2F" w:rsidRPr="00FA10C5" w:rsidRDefault="00317E2F" w:rsidP="00317E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1,6,9,12,14</w:t>
            </w:r>
          </w:p>
          <w:p w:rsidR="00317E2F" w:rsidRPr="00FA10C5" w:rsidRDefault="00317E2F" w:rsidP="00CC75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3</w:t>
            </w:r>
          </w:p>
          <w:p w:rsidR="00317E2F" w:rsidRPr="00FA10C5" w:rsidRDefault="00317E2F" w:rsidP="00317E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1,3,6,9,12,14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50995" w:rsidRPr="00FA10C5" w:rsidRDefault="009509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B95" w:rsidRPr="00FA10C5" w:rsidTr="00EE61FA">
        <w:tc>
          <w:tcPr>
            <w:tcW w:w="1809" w:type="dxa"/>
            <w:gridSpan w:val="3"/>
            <w:vMerge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95% - 100%: А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>90% - 94%: А-</w:t>
            </w:r>
          </w:p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85% - 89%: В+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>80% - 84%: В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>75% - 79%: В-</w:t>
            </w:r>
          </w:p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70% - 74%: С+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>65% - 69%: С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>60% - 64%: С-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55% - 59%: </w:t>
            </w:r>
            <w:r w:rsidRPr="00FA10C5">
              <w:rPr>
                <w:rFonts w:ascii="Times New Roman" w:hAnsi="Times New Roman" w:cs="Times New Roman"/>
                <w:lang w:val="en-US"/>
              </w:rPr>
              <w:t>D</w:t>
            </w:r>
            <w:r w:rsidRPr="00FA10C5">
              <w:rPr>
                <w:rFonts w:ascii="Times New Roman" w:hAnsi="Times New Roman" w:cs="Times New Roman"/>
              </w:rPr>
              <w:t>+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FA10C5">
              <w:rPr>
                <w:rFonts w:ascii="Times New Roman" w:hAnsi="Times New Roman" w:cs="Times New Roman"/>
                <w:lang w:val="en-US"/>
              </w:rPr>
              <w:t>D</w:t>
            </w:r>
            <w:r w:rsidRPr="00FA10C5">
              <w:rPr>
                <w:rFonts w:ascii="Times New Roman" w:hAnsi="Times New Roman" w:cs="Times New Roman"/>
              </w:rPr>
              <w:t>-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FA10C5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3B74BA" w:rsidRPr="00FA10C5" w:rsidTr="008833FA">
        <w:tc>
          <w:tcPr>
            <w:tcW w:w="9854" w:type="dxa"/>
            <w:gridSpan w:val="15"/>
          </w:tcPr>
          <w:p w:rsidR="003B74BA" w:rsidRPr="00FA10C5" w:rsidRDefault="003B74BA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3B74BA" w:rsidRPr="00FA10C5" w:rsidTr="008833FA">
        <w:tc>
          <w:tcPr>
            <w:tcW w:w="1101" w:type="dxa"/>
          </w:tcPr>
          <w:p w:rsidR="003B74BA" w:rsidRPr="00FA10C5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3B74BA" w:rsidRPr="00FA10C5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3B74BA" w:rsidRPr="00FA10C5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3B74BA" w:rsidRPr="00FA10C5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3B74BA" w:rsidRPr="00FA10C5" w:rsidTr="008833FA">
        <w:tc>
          <w:tcPr>
            <w:tcW w:w="9854" w:type="dxa"/>
            <w:gridSpan w:val="15"/>
          </w:tcPr>
          <w:p w:rsidR="003B74BA" w:rsidRPr="00FA10C5" w:rsidRDefault="003B74BA" w:rsidP="003B74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1.</w:t>
            </w:r>
          </w:p>
        </w:tc>
      </w:tr>
      <w:tr w:rsidR="003B74BA" w:rsidRPr="00FA10C5" w:rsidTr="008833FA">
        <w:tc>
          <w:tcPr>
            <w:tcW w:w="1101" w:type="dxa"/>
            <w:vMerge w:val="restart"/>
          </w:tcPr>
          <w:p w:rsidR="003B74BA" w:rsidRPr="00FA10C5" w:rsidRDefault="003B74BA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677" w:type="dxa"/>
            <w:gridSpan w:val="6"/>
          </w:tcPr>
          <w:p w:rsidR="003B74BA" w:rsidRPr="00FA10C5" w:rsidRDefault="003B74BA" w:rsidP="00AA32B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 xml:space="preserve">Лекция 1. </w:t>
            </w:r>
            <w:r w:rsidR="00AA32B8" w:rsidRPr="00FA10C5">
              <w:rPr>
                <w:rFonts w:ascii="Times New Roman" w:hAnsi="Times New Roman" w:cs="Times New Roman"/>
              </w:rPr>
              <w:t>Понятие когнитивной психологии, ее основные компоненты. Основные направления исследований в когнитивной психологии. Общая характеристика высших психических функций</w:t>
            </w:r>
            <w:r w:rsidR="00AA32B8" w:rsidRPr="00FA10C5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3B74BA" w:rsidRPr="00FA10C5" w:rsidRDefault="0002492F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3B74BA" w:rsidRPr="00FA10C5" w:rsidRDefault="0000094C" w:rsidP="00883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0E49B1" w:rsidRPr="00FA10C5" w:rsidTr="008833FA">
        <w:tc>
          <w:tcPr>
            <w:tcW w:w="1101" w:type="dxa"/>
            <w:vMerge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FA10C5" w:rsidRDefault="000E49B1" w:rsidP="006E1637">
            <w:pPr>
              <w:pStyle w:val="24"/>
              <w:spacing w:line="240" w:lineRule="auto"/>
              <w:ind w:firstLine="0"/>
              <w:rPr>
                <w:sz w:val="22"/>
                <w:szCs w:val="22"/>
              </w:rPr>
            </w:pPr>
            <w:r w:rsidRPr="00FA10C5">
              <w:rPr>
                <w:b/>
                <w:sz w:val="22"/>
                <w:szCs w:val="22"/>
                <w:lang w:val="kk-KZ"/>
              </w:rPr>
              <w:t>Семинарское занятие 1.</w:t>
            </w:r>
            <w:r w:rsidR="006E1637" w:rsidRPr="00FA10C5">
              <w:rPr>
                <w:color w:val="000000"/>
                <w:sz w:val="22"/>
                <w:szCs w:val="22"/>
              </w:rPr>
              <w:t xml:space="preserve"> Краткая история когнитивной психологии. Первые представления о мышлении. Познание в эпоху Возрождения и после нее. Когнитивная психология: начало ХХ столетия и сегодня.</w:t>
            </w:r>
          </w:p>
        </w:tc>
        <w:tc>
          <w:tcPr>
            <w:tcW w:w="1843" w:type="dxa"/>
            <w:gridSpan w:val="6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49B1" w:rsidRPr="00FA10C5" w:rsidTr="008833FA">
        <w:tc>
          <w:tcPr>
            <w:tcW w:w="1101" w:type="dxa"/>
            <w:vMerge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FA10C5" w:rsidRDefault="004D2938" w:rsidP="006835B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="000E49B1" w:rsidRPr="00FA10C5">
              <w:rPr>
                <w:rFonts w:ascii="Times New Roman" w:hAnsi="Times New Roman" w:cs="Times New Roman"/>
                <w:b/>
                <w:lang w:val="kk-KZ"/>
              </w:rPr>
              <w:t xml:space="preserve"> 1.</w:t>
            </w:r>
            <w:r w:rsidR="00A8500F" w:rsidRPr="00FA10C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8500F" w:rsidRPr="00FA10C5">
              <w:rPr>
                <w:rFonts w:ascii="Times New Roman" w:hAnsi="Times New Roman" w:cs="Times New Roman"/>
                <w:b/>
                <w:lang w:eastAsia="ru-RU"/>
              </w:rPr>
              <w:t>Домашнее задание.</w:t>
            </w:r>
            <w:r w:rsidR="00A8500F" w:rsidRPr="00FA10C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752EB">
              <w:rPr>
                <w:rFonts w:ascii="Times New Roman" w:hAnsi="Times New Roman" w:cs="Times New Roman"/>
                <w:lang w:eastAsia="ru-RU"/>
              </w:rPr>
              <w:t>Написать эссе на основе а</w:t>
            </w:r>
            <w:r w:rsidR="00666A94" w:rsidRPr="00FA10C5">
              <w:rPr>
                <w:rFonts w:ascii="Times New Roman" w:hAnsi="Times New Roman" w:cs="Times New Roman"/>
              </w:rPr>
              <w:t>нализ</w:t>
            </w:r>
            <w:r w:rsidR="007752EB">
              <w:rPr>
                <w:rFonts w:ascii="Times New Roman" w:hAnsi="Times New Roman" w:cs="Times New Roman"/>
              </w:rPr>
              <w:t>а</w:t>
            </w:r>
            <w:r w:rsidR="00666A94" w:rsidRPr="00FA10C5">
              <w:rPr>
                <w:rFonts w:ascii="Times New Roman" w:hAnsi="Times New Roman" w:cs="Times New Roman"/>
              </w:rPr>
              <w:t xml:space="preserve"> книги А. </w:t>
            </w:r>
            <w:proofErr w:type="spellStart"/>
            <w:r w:rsidR="00666A94" w:rsidRPr="00FA10C5">
              <w:rPr>
                <w:rFonts w:ascii="Times New Roman" w:hAnsi="Times New Roman" w:cs="Times New Roman"/>
              </w:rPr>
              <w:t>Лурия</w:t>
            </w:r>
            <w:proofErr w:type="spellEnd"/>
            <w:r w:rsidR="00666A94" w:rsidRPr="00FA10C5">
              <w:rPr>
                <w:rFonts w:ascii="Times New Roman" w:hAnsi="Times New Roman" w:cs="Times New Roman"/>
              </w:rPr>
              <w:t xml:space="preserve"> «Маленькая книжка о большой памяти». </w:t>
            </w:r>
          </w:p>
        </w:tc>
        <w:tc>
          <w:tcPr>
            <w:tcW w:w="1843" w:type="dxa"/>
            <w:gridSpan w:val="6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E49B1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E49B1" w:rsidRPr="00FA10C5" w:rsidTr="008833FA">
        <w:tc>
          <w:tcPr>
            <w:tcW w:w="1101" w:type="dxa"/>
            <w:vMerge w:val="restart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FA10C5" w:rsidRDefault="000E49B1" w:rsidP="00C23AD6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FA10C5">
              <w:rPr>
                <w:rFonts w:ascii="Times New Roman" w:hAnsi="Times New Roman"/>
                <w:b/>
                <w:lang w:val="kk-KZ"/>
              </w:rPr>
              <w:t xml:space="preserve">Лекция 2. </w:t>
            </w:r>
            <w:r w:rsidR="00C23AD6" w:rsidRPr="00FA10C5">
              <w:rPr>
                <w:rFonts w:ascii="Times New Roman" w:hAnsi="Times New Roman"/>
                <w:color w:val="000000"/>
                <w:w w:val="102"/>
              </w:rPr>
              <w:t>Память как запечатление, сохранение и воспроизведение прошлого опыта. Память и будущее.</w:t>
            </w:r>
            <w:r w:rsidR="00C23AD6" w:rsidRPr="00FA10C5">
              <w:rPr>
                <w:rFonts w:ascii="Times New Roman" w:hAnsi="Times New Roman"/>
              </w:rPr>
              <w:t xml:space="preserve"> Органические основы. Память</w:t>
            </w:r>
            <w:r w:rsidR="00C23AD6" w:rsidRPr="00FA10C5">
              <w:rPr>
                <w:rFonts w:ascii="Times New Roman" w:hAnsi="Times New Roman"/>
                <w:b/>
              </w:rPr>
              <w:t xml:space="preserve"> </w:t>
            </w:r>
            <w:r w:rsidR="00C23AD6" w:rsidRPr="00FA10C5">
              <w:rPr>
                <w:rFonts w:ascii="Times New Roman" w:hAnsi="Times New Roman"/>
              </w:rPr>
              <w:t>и научение.</w:t>
            </w:r>
            <w:r w:rsidR="00C23AD6" w:rsidRPr="00FA10C5">
              <w:rPr>
                <w:rFonts w:ascii="Times New Roman" w:hAnsi="Times New Roman"/>
                <w:b/>
              </w:rPr>
              <w:t xml:space="preserve"> </w:t>
            </w:r>
            <w:r w:rsidR="00C23AD6" w:rsidRPr="00FA10C5">
              <w:rPr>
                <w:rFonts w:ascii="Times New Roman" w:hAnsi="Times New Roman"/>
              </w:rPr>
              <w:t xml:space="preserve">Внимание и память. Память и личность. Значение памяти в жизни и деятельности человека, в обучении, воспитании, общении с людьми. Основные процессы памяти - запоминание, сохранение, воспроизведение, узнавание, забывание. Характеристики памяти: точность, прочность, объем и </w:t>
            </w:r>
            <w:proofErr w:type="spellStart"/>
            <w:r w:rsidR="00C23AD6" w:rsidRPr="00FA10C5">
              <w:rPr>
                <w:rFonts w:ascii="Times New Roman" w:hAnsi="Times New Roman"/>
              </w:rPr>
              <w:t>т</w:t>
            </w:r>
            <w:proofErr w:type="gramStart"/>
            <w:r w:rsidR="00C23AD6" w:rsidRPr="00FA10C5">
              <w:rPr>
                <w:rFonts w:ascii="Times New Roman" w:hAnsi="Times New Roman"/>
              </w:rPr>
              <w:t>.п</w:t>
            </w:r>
            <w:proofErr w:type="spellEnd"/>
            <w:proofErr w:type="gramEnd"/>
            <w:r w:rsidR="00C23AD6" w:rsidRPr="00FA10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E49B1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2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9B1" w:rsidRPr="00FA10C5" w:rsidTr="008833FA">
        <w:tc>
          <w:tcPr>
            <w:tcW w:w="1101" w:type="dxa"/>
            <w:vMerge/>
            <w:vAlign w:val="center"/>
          </w:tcPr>
          <w:p w:rsidR="000E49B1" w:rsidRPr="00FA10C5" w:rsidRDefault="000E49B1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FA10C5" w:rsidRDefault="000E49B1" w:rsidP="00661A15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FA10C5">
              <w:rPr>
                <w:rFonts w:ascii="Times New Roman" w:hAnsi="Times New Roman"/>
                <w:b/>
                <w:lang w:val="kk-KZ"/>
              </w:rPr>
              <w:t xml:space="preserve">Семинарское занятие 2. </w:t>
            </w:r>
            <w:r w:rsidR="00661A15" w:rsidRPr="00FA10C5">
              <w:rPr>
                <w:rFonts w:ascii="Times New Roman" w:hAnsi="Times New Roman"/>
                <w:color w:val="000000"/>
                <w:w w:val="102"/>
              </w:rPr>
              <w:t xml:space="preserve">Понятие о памяти. Круг явлений памяти. </w:t>
            </w:r>
            <w:proofErr w:type="gramStart"/>
            <w:r w:rsidR="00661A15" w:rsidRPr="00FA10C5">
              <w:rPr>
                <w:rFonts w:ascii="Times New Roman" w:hAnsi="Times New Roman"/>
                <w:color w:val="000000"/>
                <w:w w:val="102"/>
              </w:rPr>
              <w:t>Характеристика о</w:t>
            </w:r>
            <w:r w:rsidR="00661A15" w:rsidRPr="00FA10C5">
              <w:rPr>
                <w:rFonts w:ascii="Times New Roman" w:hAnsi="Times New Roman"/>
              </w:rPr>
              <w:t>сновных процессов (запоминание, сохранение, воспроизведение, узнавание, забывание) и свойств памяти (точность, прочность, объем и т.п.).</w:t>
            </w:r>
            <w:proofErr w:type="gramEnd"/>
            <w:r w:rsidR="00661A15" w:rsidRPr="00FA10C5">
              <w:rPr>
                <w:rFonts w:ascii="Times New Roman" w:hAnsi="Times New Roman"/>
              </w:rPr>
              <w:t xml:space="preserve"> Значение памяти в жизнедеятельности человека.</w:t>
            </w:r>
          </w:p>
        </w:tc>
        <w:tc>
          <w:tcPr>
            <w:tcW w:w="1843" w:type="dxa"/>
            <w:gridSpan w:val="6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43A3" w:rsidRPr="00FA10C5" w:rsidTr="008833FA">
        <w:tc>
          <w:tcPr>
            <w:tcW w:w="1101" w:type="dxa"/>
            <w:vMerge w:val="restart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4343A3" w:rsidRPr="00FA10C5" w:rsidRDefault="004343A3" w:rsidP="00123037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FA10C5">
              <w:rPr>
                <w:rFonts w:ascii="Times New Roman" w:hAnsi="Times New Roman"/>
                <w:b/>
                <w:lang w:val="kk-KZ"/>
              </w:rPr>
              <w:t>Лекция 3</w:t>
            </w:r>
            <w:r w:rsidRPr="00FA10C5">
              <w:rPr>
                <w:rFonts w:ascii="Times New Roman" w:hAnsi="Times New Roman"/>
                <w:lang w:val="kk-KZ"/>
              </w:rPr>
              <w:t xml:space="preserve">. </w:t>
            </w:r>
            <w:r w:rsidR="00123037" w:rsidRPr="00FA10C5">
              <w:rPr>
                <w:rFonts w:ascii="Times New Roman" w:hAnsi="Times New Roman"/>
              </w:rPr>
              <w:t>Виды памяти.</w:t>
            </w:r>
            <w:r w:rsidR="00123037" w:rsidRPr="00FA10C5">
              <w:rPr>
                <w:rFonts w:ascii="Times New Roman" w:hAnsi="Times New Roman"/>
                <w:color w:val="000000"/>
                <w:w w:val="102"/>
              </w:rPr>
              <w:t xml:space="preserve"> Виды памяти в зависимости от содержания запоминаемого материала и формы его воспроизведения. Эйдетическая память. Образная память. Представления. Моторная память. Эмоциональная память. Словесно-логическая память, ее связь с речью и мышлением. Непроизвольная и произвольная память.</w:t>
            </w:r>
          </w:p>
        </w:tc>
        <w:tc>
          <w:tcPr>
            <w:tcW w:w="1843" w:type="dxa"/>
            <w:gridSpan w:val="6"/>
          </w:tcPr>
          <w:p w:rsidR="004343A3" w:rsidRPr="00FA10C5" w:rsidRDefault="001F5052" w:rsidP="001F5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3A3" w:rsidRPr="00FA10C5" w:rsidTr="008833FA">
        <w:tc>
          <w:tcPr>
            <w:tcW w:w="1101" w:type="dxa"/>
            <w:vMerge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FA10C5" w:rsidRDefault="004343A3" w:rsidP="002C1A6A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Семинарское занятие 3.</w:t>
            </w:r>
            <w:r w:rsidRPr="00FA10C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2C1A6A" w:rsidRPr="00FA10C5">
              <w:rPr>
                <w:rFonts w:ascii="Times New Roman" w:hAnsi="Times New Roman" w:cs="Times New Roman"/>
              </w:rPr>
              <w:t xml:space="preserve">Виды памяти и их </w:t>
            </w:r>
            <w:r w:rsidR="002C1A6A" w:rsidRPr="00FA10C5">
              <w:rPr>
                <w:rFonts w:ascii="Times New Roman" w:hAnsi="Times New Roman" w:cs="Times New Roman"/>
              </w:rPr>
              <w:lastRenderedPageBreak/>
              <w:t>особенности.</w:t>
            </w:r>
            <w:r w:rsidR="002C1A6A" w:rsidRPr="00FA10C5">
              <w:rPr>
                <w:rFonts w:ascii="Times New Roman" w:hAnsi="Times New Roman" w:cs="Times New Roman"/>
                <w:b/>
              </w:rPr>
              <w:t xml:space="preserve"> </w:t>
            </w:r>
            <w:r w:rsidR="002C1A6A" w:rsidRPr="00FA10C5">
              <w:rPr>
                <w:rFonts w:ascii="Times New Roman" w:hAnsi="Times New Roman" w:cs="Times New Roman"/>
              </w:rPr>
              <w:t xml:space="preserve">Основания для классификации видов памяти. Деление памяти по времени хранения информации на </w:t>
            </w:r>
            <w:proofErr w:type="gramStart"/>
            <w:r w:rsidR="002C1A6A" w:rsidRPr="00FA10C5">
              <w:rPr>
                <w:rFonts w:ascii="Times New Roman" w:hAnsi="Times New Roman" w:cs="Times New Roman"/>
              </w:rPr>
              <w:t>мгновенную</w:t>
            </w:r>
            <w:proofErr w:type="gramEnd"/>
            <w:r w:rsidR="002C1A6A" w:rsidRPr="00FA10C5">
              <w:rPr>
                <w:rFonts w:ascii="Times New Roman" w:hAnsi="Times New Roman" w:cs="Times New Roman"/>
              </w:rPr>
              <w:t xml:space="preserve">, кратковременную, оперативную, долговременную, генетическую. Классификация видов памяти по модальности (зрительная, слуховая, обонятельная, вкусовая, тактильная), виду деятельности и использованию </w:t>
            </w:r>
            <w:proofErr w:type="spellStart"/>
            <w:r w:rsidR="002C1A6A" w:rsidRPr="00FA10C5">
              <w:rPr>
                <w:rFonts w:ascii="Times New Roman" w:hAnsi="Times New Roman" w:cs="Times New Roman"/>
              </w:rPr>
              <w:t>мнемических</w:t>
            </w:r>
            <w:proofErr w:type="spellEnd"/>
            <w:r w:rsidR="002C1A6A" w:rsidRPr="00FA10C5">
              <w:rPr>
                <w:rFonts w:ascii="Times New Roman" w:hAnsi="Times New Roman" w:cs="Times New Roman"/>
              </w:rPr>
              <w:t xml:space="preserve"> средств. </w:t>
            </w:r>
          </w:p>
        </w:tc>
        <w:tc>
          <w:tcPr>
            <w:tcW w:w="1843" w:type="dxa"/>
            <w:gridSpan w:val="6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43A3" w:rsidRPr="00FA10C5" w:rsidTr="008833FA">
        <w:tc>
          <w:tcPr>
            <w:tcW w:w="1101" w:type="dxa"/>
            <w:vMerge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FA10C5" w:rsidRDefault="001F5052" w:rsidP="00A34CE5">
            <w:pPr>
              <w:pStyle w:val="ad"/>
              <w:ind w:firstLine="0"/>
              <w:rPr>
                <w:sz w:val="22"/>
                <w:szCs w:val="22"/>
              </w:rPr>
            </w:pPr>
            <w:r w:rsidRPr="00FA10C5">
              <w:rPr>
                <w:b/>
                <w:sz w:val="22"/>
                <w:szCs w:val="22"/>
                <w:lang w:val="kk-KZ"/>
              </w:rPr>
              <w:t>СРС 2</w:t>
            </w:r>
            <w:r w:rsidR="004343A3" w:rsidRPr="00FA10C5">
              <w:rPr>
                <w:b/>
                <w:sz w:val="22"/>
                <w:szCs w:val="22"/>
                <w:lang w:val="kk-KZ"/>
              </w:rPr>
              <w:t>.</w:t>
            </w:r>
            <w:r w:rsidR="00A8500F" w:rsidRPr="00FA10C5">
              <w:rPr>
                <w:sz w:val="22"/>
                <w:szCs w:val="22"/>
                <w:lang w:eastAsia="ru-RU"/>
              </w:rPr>
              <w:t xml:space="preserve"> </w:t>
            </w:r>
            <w:r w:rsidR="00A8500F" w:rsidRPr="00FA10C5">
              <w:rPr>
                <w:b/>
                <w:sz w:val="22"/>
                <w:szCs w:val="22"/>
                <w:lang w:eastAsia="ru-RU"/>
              </w:rPr>
              <w:t>Домашнее задание.</w:t>
            </w:r>
            <w:r w:rsidR="00DB1FF5" w:rsidRPr="00FA10C5">
              <w:rPr>
                <w:sz w:val="22"/>
                <w:szCs w:val="22"/>
              </w:rPr>
              <w:t xml:space="preserve"> </w:t>
            </w:r>
            <w:r w:rsidR="00666A94" w:rsidRPr="00FA10C5">
              <w:rPr>
                <w:color w:val="000000"/>
                <w:sz w:val="22"/>
                <w:szCs w:val="22"/>
              </w:rPr>
              <w:t xml:space="preserve">Представить в виде схемы или таблицы краткое описание когнитивных моделей памяти (по книге </w:t>
            </w:r>
            <w:proofErr w:type="spellStart"/>
            <w:r w:rsidR="00666A94" w:rsidRPr="00FA10C5">
              <w:rPr>
                <w:color w:val="000000"/>
                <w:sz w:val="22"/>
                <w:szCs w:val="22"/>
              </w:rPr>
              <w:t>Солсо</w:t>
            </w:r>
            <w:proofErr w:type="spellEnd"/>
            <w:r w:rsidR="00666A94" w:rsidRPr="00FA10C5">
              <w:rPr>
                <w:color w:val="000000"/>
                <w:sz w:val="22"/>
                <w:szCs w:val="22"/>
              </w:rPr>
              <w:t xml:space="preserve"> Р. Когнитивная психология).</w:t>
            </w:r>
          </w:p>
        </w:tc>
        <w:tc>
          <w:tcPr>
            <w:tcW w:w="1843" w:type="dxa"/>
            <w:gridSpan w:val="6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17B2" w:rsidRPr="00FA10C5" w:rsidTr="008833FA">
        <w:tc>
          <w:tcPr>
            <w:tcW w:w="1101" w:type="dxa"/>
            <w:vMerge w:val="restart"/>
          </w:tcPr>
          <w:p w:rsidR="005A17B2" w:rsidRPr="00FA10C5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7" w:type="dxa"/>
            <w:gridSpan w:val="6"/>
          </w:tcPr>
          <w:p w:rsidR="005A17B2" w:rsidRPr="00FA10C5" w:rsidRDefault="005A17B2" w:rsidP="004B399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FA10C5">
              <w:rPr>
                <w:rFonts w:ascii="Times New Roman" w:hAnsi="Times New Roman" w:cs="Times New Roman"/>
                <w:b/>
              </w:rPr>
              <w:t xml:space="preserve">4. </w:t>
            </w:r>
            <w:r w:rsidR="004B3997" w:rsidRPr="00FA10C5">
              <w:rPr>
                <w:rFonts w:ascii="Times New Roman" w:hAnsi="Times New Roman" w:cs="Times New Roman"/>
              </w:rPr>
              <w:t>Теории памяти в психологии. Ассоциативная теория памяти. Понятие ассоциац</w:t>
            </w:r>
            <w:proofErr w:type="gramStart"/>
            <w:r w:rsidR="004B3997" w:rsidRPr="00FA10C5">
              <w:rPr>
                <w:rFonts w:ascii="Times New Roman" w:hAnsi="Times New Roman" w:cs="Times New Roman"/>
              </w:rPr>
              <w:t>ии и ее</w:t>
            </w:r>
            <w:proofErr w:type="gramEnd"/>
            <w:r w:rsidR="004B3997" w:rsidRPr="00FA10C5">
              <w:rPr>
                <w:rFonts w:ascii="Times New Roman" w:hAnsi="Times New Roman" w:cs="Times New Roman"/>
              </w:rPr>
              <w:t xml:space="preserve"> основные виды: по смыслу, смежности, сходству и контрасту. </w:t>
            </w:r>
            <w:proofErr w:type="spellStart"/>
            <w:r w:rsidR="004B3997" w:rsidRPr="00FA10C5">
              <w:rPr>
                <w:rFonts w:ascii="Times New Roman" w:hAnsi="Times New Roman" w:cs="Times New Roman"/>
              </w:rPr>
              <w:t>Гештальттеория</w:t>
            </w:r>
            <w:proofErr w:type="spellEnd"/>
            <w:r w:rsidR="004B3997" w:rsidRPr="00FA10C5">
              <w:rPr>
                <w:rFonts w:ascii="Times New Roman" w:hAnsi="Times New Roman" w:cs="Times New Roman"/>
              </w:rPr>
              <w:t xml:space="preserve"> памяти. Смысловая концепция памяти. Психоаналитическая теория памяти. Механизмы забывания по </w:t>
            </w:r>
            <w:proofErr w:type="spellStart"/>
            <w:r w:rsidR="004B3997" w:rsidRPr="00FA10C5">
              <w:rPr>
                <w:rFonts w:ascii="Times New Roman" w:hAnsi="Times New Roman" w:cs="Times New Roman"/>
              </w:rPr>
              <w:t>З.Фрейду</w:t>
            </w:r>
            <w:proofErr w:type="spellEnd"/>
            <w:r w:rsidR="004B3997" w:rsidRPr="00FA10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B3997" w:rsidRPr="00FA10C5">
              <w:rPr>
                <w:rFonts w:ascii="Times New Roman" w:hAnsi="Times New Roman" w:cs="Times New Roman"/>
              </w:rPr>
              <w:t>Деятельностная</w:t>
            </w:r>
            <w:proofErr w:type="spellEnd"/>
            <w:r w:rsidR="004B3997" w:rsidRPr="00FA10C5">
              <w:rPr>
                <w:rFonts w:ascii="Times New Roman" w:hAnsi="Times New Roman" w:cs="Times New Roman"/>
              </w:rPr>
              <w:t xml:space="preserve"> теория памяти: концепция Выготского-Леонтьева. Информационно-кибернетическая теория памяти. Основные факты и закономерности психологии памяти. </w:t>
            </w:r>
            <w:r w:rsidR="004B3997" w:rsidRPr="00FA10C5">
              <w:rPr>
                <w:rFonts w:ascii="Times New Roman" w:hAnsi="Times New Roman" w:cs="Times New Roman"/>
                <w:color w:val="000000"/>
                <w:w w:val="102"/>
              </w:rPr>
              <w:t xml:space="preserve">Закон </w:t>
            </w:r>
            <w:proofErr w:type="spellStart"/>
            <w:r w:rsidR="004B3997" w:rsidRPr="00FA10C5">
              <w:rPr>
                <w:rFonts w:ascii="Times New Roman" w:hAnsi="Times New Roman" w:cs="Times New Roman"/>
                <w:color w:val="000000"/>
                <w:w w:val="102"/>
              </w:rPr>
              <w:t>Эббингауза</w:t>
            </w:r>
            <w:proofErr w:type="spellEnd"/>
            <w:r w:rsidR="004B3997" w:rsidRPr="00FA10C5">
              <w:rPr>
                <w:rFonts w:ascii="Times New Roman" w:hAnsi="Times New Roman" w:cs="Times New Roman"/>
                <w:color w:val="000000"/>
                <w:w w:val="102"/>
              </w:rPr>
              <w:t xml:space="preserve">. </w:t>
            </w:r>
            <w:r w:rsidR="004B3997" w:rsidRPr="00FA10C5">
              <w:rPr>
                <w:rFonts w:ascii="Times New Roman" w:hAnsi="Times New Roman" w:cs="Times New Roman"/>
              </w:rPr>
              <w:t xml:space="preserve">Явление реминисценции. </w:t>
            </w:r>
          </w:p>
        </w:tc>
        <w:tc>
          <w:tcPr>
            <w:tcW w:w="1843" w:type="dxa"/>
            <w:gridSpan w:val="6"/>
          </w:tcPr>
          <w:p w:rsidR="005A17B2" w:rsidRPr="00FA10C5" w:rsidRDefault="001F5052" w:rsidP="001F5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5A17B2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7B2" w:rsidRPr="00FA10C5" w:rsidTr="008833FA">
        <w:tc>
          <w:tcPr>
            <w:tcW w:w="1101" w:type="dxa"/>
            <w:vMerge/>
          </w:tcPr>
          <w:p w:rsidR="005A17B2" w:rsidRPr="00FA10C5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A17B2" w:rsidRPr="00FA10C5" w:rsidRDefault="005A17B2" w:rsidP="001F6235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Семинарское занятие 4</w:t>
            </w:r>
            <w:r w:rsidRPr="00FA10C5">
              <w:rPr>
                <w:rFonts w:ascii="Times New Roman" w:hAnsi="Times New Roman" w:cs="Times New Roman"/>
                <w:b/>
              </w:rPr>
              <w:t>.</w:t>
            </w:r>
            <w:r w:rsidRPr="00FA10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Первые исследования памяти. Место памяти в процессе познания. Модели памяти: Во и Норманна, 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Аткинсона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 и Шифрина, уровень воспроизведения (УВ), уровни обработки (УО): 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Крэйк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, эффект соотнесения с собой (ЭСС), эпизодическая и семантическая память: 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Тульвинг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, 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коннекционистская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 (PDP) модель памяти: 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Румельхарт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 и Мак-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Клелланд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r w:rsidR="001F6235" w:rsidRPr="00FA10C5">
              <w:rPr>
                <w:rFonts w:ascii="Times New Roman" w:hAnsi="Times New Roman" w:cs="Times New Roman"/>
                <w:b/>
                <w:bCs/>
                <w:kern w:val="24"/>
              </w:rPr>
              <w:t xml:space="preserve">(из </w:t>
            </w:r>
            <w:proofErr w:type="spellStart"/>
            <w:r w:rsidR="001F6235" w:rsidRPr="00FA10C5">
              <w:rPr>
                <w:rFonts w:ascii="Times New Roman" w:hAnsi="Times New Roman" w:cs="Times New Roman"/>
                <w:b/>
                <w:bCs/>
                <w:kern w:val="24"/>
              </w:rPr>
              <w:t>Солсо</w:t>
            </w:r>
            <w:proofErr w:type="spellEnd"/>
            <w:r w:rsidR="001F6235" w:rsidRPr="00FA10C5">
              <w:rPr>
                <w:rFonts w:ascii="Times New Roman" w:hAnsi="Times New Roman" w:cs="Times New Roman"/>
                <w:b/>
                <w:bCs/>
                <w:kern w:val="24"/>
              </w:rPr>
              <w:t xml:space="preserve">) </w:t>
            </w:r>
          </w:p>
        </w:tc>
        <w:tc>
          <w:tcPr>
            <w:tcW w:w="1843" w:type="dxa"/>
            <w:gridSpan w:val="6"/>
          </w:tcPr>
          <w:p w:rsidR="005A17B2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A17B2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43A3" w:rsidRPr="00FA10C5" w:rsidTr="008833FA">
        <w:tc>
          <w:tcPr>
            <w:tcW w:w="1101" w:type="dxa"/>
            <w:vMerge w:val="restart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  <w:gridSpan w:val="6"/>
          </w:tcPr>
          <w:p w:rsidR="004343A3" w:rsidRPr="00FA10C5" w:rsidRDefault="004343A3" w:rsidP="003B16AC">
            <w:pPr>
              <w:pStyle w:val="31"/>
              <w:ind w:left="27" w:hanging="27"/>
              <w:jc w:val="both"/>
              <w:rPr>
                <w:sz w:val="22"/>
                <w:szCs w:val="22"/>
              </w:rPr>
            </w:pPr>
            <w:r w:rsidRPr="00FA10C5">
              <w:rPr>
                <w:sz w:val="22"/>
                <w:szCs w:val="22"/>
                <w:lang w:val="kk-KZ"/>
              </w:rPr>
              <w:t xml:space="preserve">Лекция </w:t>
            </w:r>
            <w:r w:rsidR="00AC45D5" w:rsidRPr="00FA10C5">
              <w:rPr>
                <w:sz w:val="22"/>
                <w:szCs w:val="22"/>
                <w:lang w:val="kk-KZ"/>
              </w:rPr>
              <w:t>5</w:t>
            </w:r>
            <w:r w:rsidRPr="00FA10C5">
              <w:rPr>
                <w:sz w:val="22"/>
                <w:szCs w:val="22"/>
                <w:lang w:val="kk-KZ"/>
              </w:rPr>
              <w:t>.</w:t>
            </w:r>
            <w:r w:rsidRPr="00FA10C5">
              <w:rPr>
                <w:sz w:val="22"/>
                <w:szCs w:val="22"/>
              </w:rPr>
              <w:t xml:space="preserve"> </w:t>
            </w:r>
            <w:r w:rsidR="003B16AC" w:rsidRPr="00FA10C5">
              <w:rPr>
                <w:b w:val="0"/>
                <w:sz w:val="22"/>
                <w:szCs w:val="22"/>
              </w:rPr>
              <w:t>Индивидуальные особенности памяти, их качественные и количественные характеристики.</w:t>
            </w:r>
            <w:r w:rsidR="003B16AC" w:rsidRPr="00FA10C5">
              <w:rPr>
                <w:sz w:val="22"/>
                <w:szCs w:val="22"/>
              </w:rPr>
              <w:t xml:space="preserve"> </w:t>
            </w:r>
            <w:r w:rsidR="003B16AC" w:rsidRPr="00FA10C5">
              <w:rPr>
                <w:b w:val="0"/>
                <w:sz w:val="22"/>
                <w:szCs w:val="22"/>
              </w:rPr>
              <w:t xml:space="preserve">Различия в объеме кратковременной памяти. Зрительная и эйдетическая память (пример из работы А.Р. </w:t>
            </w:r>
            <w:proofErr w:type="spellStart"/>
            <w:r w:rsidR="003B16AC" w:rsidRPr="00FA10C5">
              <w:rPr>
                <w:b w:val="0"/>
                <w:sz w:val="22"/>
                <w:szCs w:val="22"/>
              </w:rPr>
              <w:t>Лурия</w:t>
            </w:r>
            <w:proofErr w:type="spellEnd"/>
            <w:r w:rsidR="003B16AC" w:rsidRPr="00FA10C5">
              <w:rPr>
                <w:b w:val="0"/>
                <w:sz w:val="22"/>
                <w:szCs w:val="22"/>
              </w:rPr>
              <w:t xml:space="preserve"> — память Г.Л.). Связь эйдетической памяти с воображением, ее значение для художественно-творческой деятельности. Слуховая память и сфера ее профессионального использования. Логическая память. (Личностно-ориентированное обучение)</w:t>
            </w:r>
          </w:p>
        </w:tc>
        <w:tc>
          <w:tcPr>
            <w:tcW w:w="1843" w:type="dxa"/>
            <w:gridSpan w:val="6"/>
          </w:tcPr>
          <w:p w:rsidR="004343A3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3A3" w:rsidRPr="00FA10C5" w:rsidTr="008833FA">
        <w:tc>
          <w:tcPr>
            <w:tcW w:w="1101" w:type="dxa"/>
            <w:vMerge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FA10C5" w:rsidRDefault="004343A3" w:rsidP="00AE13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 xml:space="preserve">Семинар </w:t>
            </w:r>
            <w:r w:rsidR="00AC45D5" w:rsidRPr="00FA10C5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FA10C5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FA10C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AE13E1" w:rsidRPr="00FA10C5">
              <w:rPr>
                <w:rFonts w:ascii="Times New Roman" w:hAnsi="Times New Roman" w:cs="Times New Roman"/>
              </w:rPr>
              <w:t>Нарушения памяти при различных заболеваниях. Связь этих нарушений с общими изменениями личности больного. Эффект Зейгарник и его психологическое объяснение.</w:t>
            </w:r>
            <w:r w:rsidR="00AE13E1" w:rsidRPr="00FA10C5">
              <w:rPr>
                <w:rFonts w:ascii="Times New Roman" w:hAnsi="Times New Roman" w:cs="Times New Roman"/>
                <w:w w:val="102"/>
              </w:rPr>
              <w:t xml:space="preserve"> Роль формирования навыков в жизненном опыте человека. Навыки и память. </w:t>
            </w:r>
          </w:p>
        </w:tc>
        <w:tc>
          <w:tcPr>
            <w:tcW w:w="1843" w:type="dxa"/>
            <w:gridSpan w:val="6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5D5" w:rsidRPr="00FA10C5" w:rsidTr="008833FA">
        <w:tc>
          <w:tcPr>
            <w:tcW w:w="1101" w:type="dxa"/>
            <w:vMerge w:val="restart"/>
          </w:tcPr>
          <w:p w:rsidR="00AC45D5" w:rsidRPr="00FA10C5" w:rsidRDefault="00AC45D5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7" w:type="dxa"/>
            <w:gridSpan w:val="6"/>
          </w:tcPr>
          <w:p w:rsidR="00AC45D5" w:rsidRPr="00FA10C5" w:rsidRDefault="00C7060C" w:rsidP="005B7834">
            <w:pPr>
              <w:pStyle w:val="210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bCs/>
                <w:sz w:val="22"/>
                <w:szCs w:val="22"/>
              </w:rPr>
            </w:pPr>
            <w:r w:rsidRPr="00FA10C5">
              <w:rPr>
                <w:sz w:val="22"/>
                <w:szCs w:val="22"/>
                <w:lang w:val="kk-KZ"/>
              </w:rPr>
              <w:t>Лекция 6.</w:t>
            </w:r>
            <w:r w:rsidRPr="00FA10C5">
              <w:rPr>
                <w:b w:val="0"/>
                <w:sz w:val="22"/>
                <w:szCs w:val="22"/>
                <w:lang w:val="kk-KZ"/>
              </w:rPr>
              <w:t xml:space="preserve"> </w:t>
            </w:r>
            <w:r w:rsidR="005B7834" w:rsidRPr="00FA10C5">
              <w:rPr>
                <w:b w:val="0"/>
                <w:sz w:val="22"/>
                <w:szCs w:val="22"/>
              </w:rPr>
              <w:t xml:space="preserve">Формирование </w:t>
            </w:r>
            <w:r w:rsidR="005B7834" w:rsidRPr="00FA10C5">
              <w:rPr>
                <w:b w:val="0"/>
                <w:bCs/>
                <w:sz w:val="22"/>
                <w:szCs w:val="22"/>
              </w:rPr>
              <w:t xml:space="preserve">и </w:t>
            </w:r>
            <w:r w:rsidR="005B7834" w:rsidRPr="00FA10C5">
              <w:rPr>
                <w:b w:val="0"/>
                <w:sz w:val="22"/>
                <w:szCs w:val="22"/>
              </w:rPr>
              <w:t xml:space="preserve">развитие памяти. Две линии развития: филогенетическая и онтогенетическая. Концепция развития памяти П.П. </w:t>
            </w:r>
            <w:proofErr w:type="spellStart"/>
            <w:r w:rsidR="005B7834" w:rsidRPr="00FA10C5">
              <w:rPr>
                <w:b w:val="0"/>
                <w:sz w:val="22"/>
                <w:szCs w:val="22"/>
              </w:rPr>
              <w:t>Блонского</w:t>
            </w:r>
            <w:proofErr w:type="spellEnd"/>
            <w:r w:rsidR="005B7834" w:rsidRPr="00FA10C5">
              <w:rPr>
                <w:b w:val="0"/>
                <w:sz w:val="22"/>
                <w:szCs w:val="22"/>
              </w:rPr>
              <w:t xml:space="preserve">. Теория культурно-исторического развития памяти Л.С. Выготского. Развитие непосредственного и </w:t>
            </w:r>
            <w:r w:rsidR="005B7834" w:rsidRPr="00FA10C5">
              <w:rPr>
                <w:b w:val="0"/>
                <w:sz w:val="22"/>
                <w:szCs w:val="22"/>
              </w:rPr>
              <w:lastRenderedPageBreak/>
              <w:t>опосредствованного запоминания у детей по А.Н. Леонтьеву.</w:t>
            </w:r>
            <w:r w:rsidR="005B7834" w:rsidRPr="00FA10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FA10C5" w:rsidRDefault="00B335F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AC45D5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5D5" w:rsidRPr="00FA10C5" w:rsidTr="008833FA">
        <w:tc>
          <w:tcPr>
            <w:tcW w:w="1101" w:type="dxa"/>
            <w:vMerge/>
          </w:tcPr>
          <w:p w:rsidR="00AC45D5" w:rsidRPr="00FA10C5" w:rsidRDefault="00AC45D5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296B5D" w:rsidRDefault="00AC45D5" w:rsidP="00B37F24">
            <w:pPr>
              <w:jc w:val="both"/>
              <w:rPr>
                <w:rFonts w:ascii="Times New Roman" w:hAnsi="Times New Roman" w:cs="Times New Roman"/>
              </w:rPr>
            </w:pPr>
            <w:r w:rsidRPr="00296B5D">
              <w:rPr>
                <w:rFonts w:ascii="Times New Roman" w:hAnsi="Times New Roman" w:cs="Times New Roman"/>
                <w:b/>
                <w:lang w:val="kk-KZ"/>
              </w:rPr>
              <w:t>Семинар 6.</w:t>
            </w:r>
            <w:r w:rsidRPr="00296B5D">
              <w:rPr>
                <w:rFonts w:ascii="Times New Roman" w:hAnsi="Times New Roman" w:cs="Times New Roman"/>
                <w:b/>
              </w:rPr>
              <w:t xml:space="preserve"> </w:t>
            </w:r>
            <w:r w:rsidR="00B37F24" w:rsidRPr="00296B5D">
              <w:rPr>
                <w:rFonts w:ascii="Times New Roman" w:hAnsi="Times New Roman" w:cs="Times New Roman"/>
                <w:b/>
              </w:rPr>
              <w:t>Память и речь.</w:t>
            </w:r>
            <w:r w:rsidR="00B37F24" w:rsidRPr="00296B5D">
              <w:rPr>
                <w:rFonts w:ascii="Times New Roman" w:hAnsi="Times New Roman" w:cs="Times New Roman"/>
              </w:rPr>
              <w:t xml:space="preserve"> Роль речи в управлении развитием </w:t>
            </w:r>
            <w:proofErr w:type="spellStart"/>
            <w:r w:rsidR="00B37F24" w:rsidRPr="00296B5D">
              <w:rPr>
                <w:rFonts w:ascii="Times New Roman" w:hAnsi="Times New Roman" w:cs="Times New Roman"/>
              </w:rPr>
              <w:t>мнемических</w:t>
            </w:r>
            <w:proofErr w:type="spellEnd"/>
            <w:r w:rsidR="00B37F24" w:rsidRPr="00296B5D">
              <w:rPr>
                <w:rFonts w:ascii="Times New Roman" w:hAnsi="Times New Roman" w:cs="Times New Roman"/>
              </w:rPr>
              <w:t xml:space="preserve"> процессов. Структурная организация запоминаемого материала. Подбор и использование эффективных стимулов-сре</w:t>
            </w:r>
            <w:proofErr w:type="gramStart"/>
            <w:r w:rsidR="00B37F24" w:rsidRPr="00296B5D">
              <w:rPr>
                <w:rFonts w:ascii="Times New Roman" w:hAnsi="Times New Roman" w:cs="Times New Roman"/>
              </w:rPr>
              <w:t>дств дл</w:t>
            </w:r>
            <w:proofErr w:type="gramEnd"/>
            <w:r w:rsidR="00B37F24" w:rsidRPr="00296B5D">
              <w:rPr>
                <w:rFonts w:ascii="Times New Roman" w:hAnsi="Times New Roman" w:cs="Times New Roman"/>
              </w:rPr>
              <w:t xml:space="preserve">я запоминания и припоминания. Другие приемы улучшения памяти. Воображение и память. Мысленные ассоциации и запоминание. Отрицательная роль интерференции при воспроизведении материала. </w:t>
            </w:r>
          </w:p>
        </w:tc>
        <w:tc>
          <w:tcPr>
            <w:tcW w:w="1843" w:type="dxa"/>
            <w:gridSpan w:val="6"/>
          </w:tcPr>
          <w:p w:rsidR="00AC45D5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AC45D5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5D5" w:rsidRPr="00FA10C5" w:rsidTr="008833FA">
        <w:tc>
          <w:tcPr>
            <w:tcW w:w="1101" w:type="dxa"/>
            <w:vMerge/>
          </w:tcPr>
          <w:p w:rsidR="00AC45D5" w:rsidRPr="00FA10C5" w:rsidRDefault="00AC45D5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296B5D" w:rsidRDefault="00AC45D5" w:rsidP="0086220F">
            <w:pPr>
              <w:pStyle w:val="210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2"/>
                <w:szCs w:val="22"/>
              </w:rPr>
            </w:pPr>
            <w:r w:rsidRPr="00296B5D">
              <w:rPr>
                <w:sz w:val="22"/>
                <w:szCs w:val="22"/>
                <w:lang w:val="kk-KZ"/>
              </w:rPr>
              <w:t>СРС</w:t>
            </w:r>
            <w:r w:rsidR="001F5052" w:rsidRPr="00296B5D">
              <w:rPr>
                <w:sz w:val="22"/>
                <w:szCs w:val="22"/>
                <w:lang w:val="kk-KZ"/>
              </w:rPr>
              <w:t xml:space="preserve"> 3</w:t>
            </w:r>
            <w:r w:rsidRPr="00296B5D">
              <w:rPr>
                <w:sz w:val="22"/>
                <w:szCs w:val="22"/>
                <w:lang w:val="kk-KZ"/>
              </w:rPr>
              <w:t>.</w:t>
            </w:r>
            <w:r w:rsidRPr="00296B5D">
              <w:rPr>
                <w:rStyle w:val="FontStyle40"/>
                <w:b w:val="0"/>
                <w:spacing w:val="-6"/>
                <w:sz w:val="22"/>
                <w:szCs w:val="22"/>
              </w:rPr>
              <w:t xml:space="preserve"> </w:t>
            </w:r>
            <w:r w:rsidRPr="00296B5D">
              <w:rPr>
                <w:sz w:val="22"/>
                <w:szCs w:val="22"/>
                <w:lang w:eastAsia="ru-RU"/>
              </w:rPr>
              <w:t>Домашнее задание</w:t>
            </w:r>
            <w:r w:rsidRPr="00296B5D">
              <w:rPr>
                <w:b w:val="0"/>
                <w:sz w:val="22"/>
                <w:szCs w:val="22"/>
                <w:lang w:eastAsia="ru-RU"/>
              </w:rPr>
              <w:t>.</w:t>
            </w:r>
            <w:r w:rsidR="0086220F" w:rsidRPr="00296B5D">
              <w:rPr>
                <w:b w:val="0"/>
                <w:sz w:val="22"/>
                <w:szCs w:val="22"/>
                <w:lang w:eastAsia="ru-RU"/>
              </w:rPr>
              <w:t xml:space="preserve"> </w:t>
            </w:r>
            <w:r w:rsidR="0086220F" w:rsidRPr="00296B5D">
              <w:rPr>
                <w:b w:val="0"/>
                <w:color w:val="000000"/>
                <w:sz w:val="22"/>
                <w:szCs w:val="22"/>
              </w:rPr>
              <w:t xml:space="preserve">Провести </w:t>
            </w:r>
            <w:r w:rsidR="00DB1FF5" w:rsidRPr="00296B5D">
              <w:rPr>
                <w:b w:val="0"/>
                <w:color w:val="000000"/>
                <w:sz w:val="22"/>
                <w:szCs w:val="22"/>
              </w:rPr>
              <w:t xml:space="preserve"> изучения памяти.</w:t>
            </w:r>
            <w:r w:rsidR="0086220F" w:rsidRPr="00296B5D">
              <w:rPr>
                <w:b w:val="0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gridSpan w:val="6"/>
          </w:tcPr>
          <w:p w:rsidR="00AC45D5" w:rsidRPr="00FA10C5" w:rsidRDefault="00AC45D5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AC45D5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343A3" w:rsidRPr="00FA10C5" w:rsidTr="00C30146">
        <w:trPr>
          <w:trHeight w:val="1118"/>
        </w:trPr>
        <w:tc>
          <w:tcPr>
            <w:tcW w:w="1101" w:type="dxa"/>
            <w:vMerge w:val="restart"/>
          </w:tcPr>
          <w:p w:rsidR="004343A3" w:rsidRPr="00FA10C5" w:rsidRDefault="00332CCC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7" w:type="dxa"/>
            <w:gridSpan w:val="6"/>
          </w:tcPr>
          <w:p w:rsidR="00582F6C" w:rsidRPr="00FA10C5" w:rsidRDefault="004343A3" w:rsidP="001C2FCA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A10C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Лекция </w:t>
            </w:r>
            <w:r w:rsidR="003D7C61" w:rsidRPr="00FA10C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7</w:t>
            </w:r>
            <w:r w:rsidRPr="00FA10C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.</w:t>
            </w:r>
            <w:r w:rsidRPr="00FA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81313" w:rsidRPr="00FA10C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Культура и память.</w:t>
            </w:r>
            <w:r w:rsidR="00981313" w:rsidRPr="00FA10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 </w:t>
            </w:r>
            <w:r w:rsidR="001C2FCA" w:rsidRPr="00FA10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Влияние куль</w:t>
            </w:r>
            <w:r w:rsidR="00080183" w:rsidRPr="00FA10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туры на память. Узнавание лиц.Эксперименты М.Коула. </w:t>
            </w:r>
            <w:r w:rsidR="00582F6C" w:rsidRPr="00FA10C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 </w:t>
            </w:r>
            <w:r w:rsidR="0050585C" w:rsidRPr="00FA10C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Культурные факторы памяти. </w:t>
            </w:r>
            <w:r w:rsidR="00582F6C" w:rsidRPr="00FA10C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Культурные факторы памяти согласно В. Вагнеру. </w:t>
            </w:r>
          </w:p>
          <w:p w:rsidR="004343A3" w:rsidRPr="00FA10C5" w:rsidRDefault="004343A3" w:rsidP="002D42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6"/>
          </w:tcPr>
          <w:p w:rsidR="004343A3" w:rsidRPr="00FA10C5" w:rsidRDefault="00BD0B4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3A3" w:rsidRPr="00FA10C5" w:rsidTr="008833FA">
        <w:tc>
          <w:tcPr>
            <w:tcW w:w="1101" w:type="dxa"/>
            <w:vMerge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FA10C5" w:rsidRDefault="003D7C61" w:rsidP="00C30146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Семинар 7</w:t>
            </w:r>
            <w:r w:rsidR="004343A3" w:rsidRPr="00FA10C5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4343A3" w:rsidRPr="00FA10C5">
              <w:rPr>
                <w:rFonts w:ascii="Times New Roman" w:hAnsi="Times New Roman" w:cs="Times New Roman"/>
                <w:b/>
              </w:rPr>
              <w:t xml:space="preserve"> </w:t>
            </w:r>
            <w:r w:rsidR="00981313" w:rsidRPr="00FA10C5">
              <w:rPr>
                <w:rFonts w:ascii="Times New Roman" w:hAnsi="Times New Roman" w:cs="Times New Roman"/>
                <w:b/>
              </w:rPr>
              <w:t>Культура и основные психологические процессы</w:t>
            </w:r>
            <w:r w:rsidR="00981313" w:rsidRPr="00FA10C5">
              <w:rPr>
                <w:rFonts w:ascii="Times New Roman" w:hAnsi="Times New Roman" w:cs="Times New Roman"/>
              </w:rPr>
              <w:t xml:space="preserve">. Влияние культуры на </w:t>
            </w:r>
            <w:r w:rsidR="00C30146" w:rsidRPr="00FA10C5">
              <w:rPr>
                <w:rFonts w:ascii="Times New Roman" w:hAnsi="Times New Roman" w:cs="Times New Roman"/>
              </w:rPr>
              <w:t>память.</w:t>
            </w:r>
            <w:r w:rsidR="00A34CE5" w:rsidRPr="00FA10C5">
              <w:rPr>
                <w:rFonts w:ascii="Times New Roman" w:hAnsi="Times New Roman" w:cs="Times New Roman"/>
              </w:rPr>
              <w:t xml:space="preserve"> </w:t>
            </w:r>
            <w:r w:rsidR="00981313" w:rsidRPr="00FA10C5">
              <w:rPr>
                <w:rFonts w:ascii="Times New Roman" w:hAnsi="Times New Roman" w:cs="Times New Roman"/>
                <w:lang w:val="kk-KZ"/>
              </w:rPr>
              <w:t>К</w:t>
            </w:r>
            <w:r w:rsidR="00B8488E" w:rsidRPr="00FA10C5">
              <w:rPr>
                <w:rFonts w:ascii="Times New Roman" w:hAnsi="Times New Roman" w:cs="Times New Roman"/>
                <w:lang w:val="kk-KZ"/>
              </w:rPr>
              <w:t>ультура и</w:t>
            </w:r>
            <w:r w:rsidR="00981313" w:rsidRPr="00FA10C5">
              <w:rPr>
                <w:rFonts w:ascii="Times New Roman" w:hAnsi="Times New Roman" w:cs="Times New Roman"/>
                <w:lang w:val="kk-KZ"/>
              </w:rPr>
              <w:t xml:space="preserve"> исследование памяти. </w:t>
            </w:r>
            <w:proofErr w:type="gramStart"/>
            <w:r w:rsidR="00981313" w:rsidRPr="00FA10C5">
              <w:rPr>
                <w:rFonts w:ascii="Times New Roman" w:hAnsi="Times New Roman" w:cs="Times New Roman"/>
              </w:rPr>
              <w:t>Кросс-культурные</w:t>
            </w:r>
            <w:proofErr w:type="gramEnd"/>
            <w:r w:rsidR="00981313" w:rsidRPr="00FA10C5">
              <w:rPr>
                <w:rFonts w:ascii="Times New Roman" w:hAnsi="Times New Roman" w:cs="Times New Roman"/>
              </w:rPr>
              <w:t xml:space="preserve"> исследования</w:t>
            </w:r>
            <w:r w:rsidR="00C30146" w:rsidRPr="00FA10C5">
              <w:rPr>
                <w:rFonts w:ascii="Times New Roman" w:hAnsi="Times New Roman" w:cs="Times New Roman"/>
              </w:rPr>
              <w:t xml:space="preserve"> памяти</w:t>
            </w:r>
            <w:r w:rsidR="00981313" w:rsidRPr="00FA1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6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816CD5" w:rsidRPr="00FA10C5" w:rsidRDefault="00816CD5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5052" w:rsidRPr="00FA10C5" w:rsidTr="008833FA">
        <w:tc>
          <w:tcPr>
            <w:tcW w:w="1101" w:type="dxa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FA10C5" w:rsidRDefault="001F5052" w:rsidP="00F64F90">
            <w:pPr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РК 1</w:t>
            </w:r>
          </w:p>
        </w:tc>
        <w:tc>
          <w:tcPr>
            <w:tcW w:w="1843" w:type="dxa"/>
            <w:gridSpan w:val="6"/>
          </w:tcPr>
          <w:p w:rsidR="001F5052" w:rsidRPr="00FA10C5" w:rsidRDefault="001F5052" w:rsidP="00F64F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F5052" w:rsidRPr="00FA10C5" w:rsidRDefault="001F5052" w:rsidP="00F64F9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1F5052" w:rsidRPr="00FA10C5" w:rsidTr="008833FA">
        <w:tc>
          <w:tcPr>
            <w:tcW w:w="1101" w:type="dxa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FA10C5" w:rsidRDefault="001F5052" w:rsidP="00F64F90">
            <w:pPr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1F5052" w:rsidRPr="00FA10C5" w:rsidRDefault="001F5052" w:rsidP="00F64F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F5052" w:rsidRPr="00FA10C5" w:rsidRDefault="001F5052" w:rsidP="00F64F9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1F5052" w:rsidRPr="00FA10C5" w:rsidTr="008833FA">
        <w:tc>
          <w:tcPr>
            <w:tcW w:w="1101" w:type="dxa"/>
            <w:vMerge w:val="restart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7" w:type="dxa"/>
            <w:gridSpan w:val="6"/>
          </w:tcPr>
          <w:p w:rsidR="001F5052" w:rsidRPr="00FA10C5" w:rsidRDefault="001F5052" w:rsidP="00687A9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 xml:space="preserve">Лекция 8. </w:t>
            </w:r>
            <w:r w:rsidR="00687A98" w:rsidRPr="00FA10C5">
              <w:rPr>
                <w:rFonts w:ascii="Times New Roman" w:hAnsi="Times New Roman" w:cs="Times New Roman"/>
                <w:color w:val="000000"/>
              </w:rPr>
              <w:t xml:space="preserve">Понятие о мышлении. Мышление и познание. Отличие мышления </w:t>
            </w:r>
            <w:proofErr w:type="spellStart"/>
            <w:proofErr w:type="gramStart"/>
            <w:r w:rsidR="00687A98" w:rsidRPr="00FA10C5">
              <w:rPr>
                <w:rFonts w:ascii="Times New Roman" w:hAnsi="Times New Roman" w:cs="Times New Roman"/>
                <w:color w:val="000000"/>
              </w:rPr>
              <w:t>o</w:t>
            </w:r>
            <w:proofErr w:type="gramEnd"/>
            <w:r w:rsidR="00687A98" w:rsidRPr="00FA10C5">
              <w:rPr>
                <w:rFonts w:ascii="Times New Roman" w:hAnsi="Times New Roman" w:cs="Times New Roman"/>
                <w:color w:val="000000"/>
              </w:rPr>
              <w:t>т</w:t>
            </w:r>
            <w:proofErr w:type="spellEnd"/>
            <w:r w:rsidR="00687A98" w:rsidRPr="00FA10C5">
              <w:rPr>
                <w:rFonts w:ascii="Times New Roman" w:hAnsi="Times New Roman" w:cs="Times New Roman"/>
                <w:color w:val="000000"/>
              </w:rPr>
              <w:t xml:space="preserve"> непосредственно-чувственного познания. Мышление и предметно-практическая деятельность. Роль мышления в познании и преобразовании мира. Соотношение наук, изучающих мышление. История и современные представления о психологии мышления. </w:t>
            </w:r>
          </w:p>
        </w:tc>
        <w:tc>
          <w:tcPr>
            <w:tcW w:w="1843" w:type="dxa"/>
            <w:gridSpan w:val="6"/>
          </w:tcPr>
          <w:p w:rsidR="001F5052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52" w:rsidRPr="00FA10C5" w:rsidTr="008833FA">
        <w:tc>
          <w:tcPr>
            <w:tcW w:w="1101" w:type="dxa"/>
            <w:vMerge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FA10C5" w:rsidRDefault="001F5052" w:rsidP="00191170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Семинар 8.</w:t>
            </w:r>
            <w:r w:rsidRPr="00FA10C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91170" w:rsidRPr="00FA10C5">
              <w:rPr>
                <w:rFonts w:ascii="Times New Roman" w:hAnsi="Times New Roman" w:cs="Times New Roman"/>
                <w:color w:val="000000"/>
              </w:rPr>
              <w:t xml:space="preserve">Эмпирические характеристики </w:t>
            </w:r>
            <w:proofErr w:type="spellStart"/>
            <w:r w:rsidR="00191170" w:rsidRPr="00FA10C5">
              <w:rPr>
                <w:rFonts w:ascii="Times New Roman" w:hAnsi="Times New Roman" w:cs="Times New Roman"/>
                <w:color w:val="000000"/>
              </w:rPr>
              <w:t>допонятийного</w:t>
            </w:r>
            <w:proofErr w:type="spellEnd"/>
            <w:r w:rsidR="00191170" w:rsidRPr="00FA10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gramStart"/>
            <w:r w:rsidR="00191170" w:rsidRPr="00FA10C5">
              <w:rPr>
                <w:rFonts w:ascii="Times New Roman" w:hAnsi="Times New Roman" w:cs="Times New Roman"/>
                <w:color w:val="000000"/>
              </w:rPr>
              <w:t>понятийного</w:t>
            </w:r>
            <w:proofErr w:type="gramEnd"/>
            <w:r w:rsidR="00191170" w:rsidRPr="00FA10C5">
              <w:rPr>
                <w:rFonts w:ascii="Times New Roman" w:hAnsi="Times New Roman" w:cs="Times New Roman"/>
                <w:color w:val="000000"/>
              </w:rPr>
              <w:t xml:space="preserve"> уровней мыслительных процессов. Понятийное мышление как высшая стадия развития мышления и высший уровень его организации. Непрерывное взаимодействие образного и логического в структуре мыслительного процесса – специфическое свойство мышления. </w:t>
            </w:r>
          </w:p>
        </w:tc>
        <w:tc>
          <w:tcPr>
            <w:tcW w:w="1843" w:type="dxa"/>
            <w:gridSpan w:val="6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F64F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A10C5">
              <w:rPr>
                <w:rFonts w:ascii="Times New Roman" w:hAnsi="Times New Roman" w:cs="Times New Roman"/>
                <w:b/>
                <w:bCs/>
                <w:color w:val="000000"/>
              </w:rPr>
              <w:t>Midterm</w:t>
            </w:r>
            <w:proofErr w:type="spellEnd"/>
            <w:r w:rsidRPr="00FA10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A10C5">
              <w:rPr>
                <w:rFonts w:ascii="Times New Roman" w:hAnsi="Times New Roman" w:cs="Times New Roman"/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681A0D" w:rsidRPr="00FA10C5" w:rsidRDefault="00681A0D" w:rsidP="00F64F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F64F9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681A0D" w:rsidRPr="00FA10C5" w:rsidTr="008833FA">
        <w:tc>
          <w:tcPr>
            <w:tcW w:w="1101" w:type="dxa"/>
            <w:vMerge w:val="restart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9</w:t>
            </w:r>
          </w:p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D621A7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FA10C5">
              <w:rPr>
                <w:rFonts w:ascii="Times New Roman" w:hAnsi="Times New Roman"/>
                <w:b/>
                <w:lang w:val="kk-KZ"/>
              </w:rPr>
              <w:t xml:space="preserve">Лекция 9. </w:t>
            </w:r>
            <w:r w:rsidR="00D621A7" w:rsidRPr="00FA10C5">
              <w:rPr>
                <w:rFonts w:ascii="Times New Roman" w:hAnsi="Times New Roman"/>
                <w:bCs/>
              </w:rPr>
              <w:t>Виды, формы и свойства мышления.</w:t>
            </w:r>
            <w:r w:rsidR="00D621A7" w:rsidRPr="00FA10C5">
              <w:rPr>
                <w:rFonts w:ascii="Times New Roman" w:hAnsi="Times New Roman"/>
                <w:color w:val="000000"/>
              </w:rPr>
              <w:t xml:space="preserve"> </w:t>
            </w:r>
            <w:r w:rsidR="00D621A7" w:rsidRPr="00FA10C5">
              <w:rPr>
                <w:rFonts w:ascii="Times New Roman" w:hAnsi="Times New Roman"/>
                <w:bCs/>
              </w:rPr>
              <w:t xml:space="preserve">Понятие и представление. Умозаключения.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816875">
            <w:pPr>
              <w:pStyle w:val="31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FA10C5">
              <w:rPr>
                <w:spacing w:val="-8"/>
                <w:sz w:val="22"/>
                <w:szCs w:val="22"/>
                <w:lang w:val="kk-KZ"/>
              </w:rPr>
              <w:t>Семинар 9.</w:t>
            </w:r>
            <w:r w:rsidRPr="00FA10C5">
              <w:rPr>
                <w:sz w:val="22"/>
                <w:szCs w:val="22"/>
                <w:lang w:val="kk-KZ"/>
              </w:rPr>
              <w:t xml:space="preserve"> </w:t>
            </w:r>
            <w:r w:rsidR="00816875" w:rsidRPr="00FA10C5">
              <w:rPr>
                <w:b w:val="0"/>
                <w:bCs/>
                <w:sz w:val="22"/>
                <w:szCs w:val="22"/>
              </w:rPr>
              <w:t xml:space="preserve">Виды мышления и их характеристика. </w:t>
            </w:r>
            <w:r w:rsidR="00816875" w:rsidRPr="00FA10C5">
              <w:rPr>
                <w:b w:val="0"/>
                <w:color w:val="000000"/>
                <w:sz w:val="22"/>
                <w:szCs w:val="22"/>
              </w:rPr>
              <w:t xml:space="preserve">Наглядно-действенное, наглядно-образное и словесно-логическое мышление. Образное мышление и воображение. Особенности теоретического и эмпирического мышления. Диалектическое мышление как наиболее сложная форма теоретического мышления. Практический и теоретический интеллект. Логическое и интуитивное мышление. Произвольное и </w:t>
            </w:r>
            <w:r w:rsidR="00816875" w:rsidRPr="00FA10C5">
              <w:rPr>
                <w:b w:val="0"/>
                <w:color w:val="000000"/>
                <w:sz w:val="22"/>
                <w:szCs w:val="22"/>
              </w:rPr>
              <w:lastRenderedPageBreak/>
              <w:t>непроизвольное мышление. Аутистическое, эгоцентрическое и реалистическое мышление. Творческое и нетворческое мышление.</w:t>
            </w:r>
            <w:r w:rsidR="00816875" w:rsidRPr="00FA10C5">
              <w:rPr>
                <w:b w:val="0"/>
                <w:bCs/>
                <w:sz w:val="22"/>
                <w:szCs w:val="22"/>
              </w:rPr>
              <w:t xml:space="preserve"> Формы и свойства мышления.</w:t>
            </w:r>
            <w:r w:rsidR="00816875" w:rsidRPr="00FA10C5">
              <w:rPr>
                <w:b w:val="0"/>
                <w:sz w:val="22"/>
                <w:szCs w:val="22"/>
              </w:rPr>
              <w:t xml:space="preserve"> (Метод кейс-</w:t>
            </w:r>
            <w:proofErr w:type="spellStart"/>
            <w:r w:rsidR="00816875" w:rsidRPr="00FA10C5">
              <w:rPr>
                <w:b w:val="0"/>
                <w:sz w:val="22"/>
                <w:szCs w:val="22"/>
              </w:rPr>
              <w:t>стади</w:t>
            </w:r>
            <w:proofErr w:type="spellEnd"/>
            <w:r w:rsidR="00816875" w:rsidRPr="00FA10C5">
              <w:rPr>
                <w:b w:val="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473DB2">
            <w:pPr>
              <w:tabs>
                <w:tab w:val="left" w:pos="142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СРС 4.</w:t>
            </w:r>
            <w:r w:rsidRPr="00FA10C5">
              <w:rPr>
                <w:rFonts w:ascii="Times New Roman" w:hAnsi="Times New Roman" w:cs="Times New Roman"/>
              </w:rPr>
              <w:t xml:space="preserve"> </w:t>
            </w:r>
            <w:r w:rsidRPr="00FA10C5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задание.</w:t>
            </w:r>
            <w:r w:rsidR="00473DB2" w:rsidRPr="00FA10C5">
              <w:rPr>
                <w:rFonts w:ascii="Times New Roman" w:hAnsi="Times New Roman" w:cs="Times New Roman"/>
              </w:rPr>
              <w:t xml:space="preserve"> Презентация-доклад по темам: 1) Мышление: формирование понятий. 2) Мышление: решение задач. 3) Мышление и творчество. 4) Человеческий интеллект. 5) Когнитивные теории интеллекта. 6) Искусственный интеллект и человеческое познание. 7)</w:t>
            </w:r>
            <w:r w:rsidR="00473DB2" w:rsidRPr="00FA10C5">
              <w:rPr>
                <w:rFonts w:ascii="Times New Roman" w:hAnsi="Times New Roman" w:cs="Times New Roman"/>
                <w:color w:val="000000"/>
              </w:rPr>
              <w:t xml:space="preserve"> Специфика мотивации мыслительной деятельности. 8) Принцип единства аффекта и интеллекта. 9)Мышление и установка. 10) Эмоциональная регу</w:t>
            </w:r>
            <w:r w:rsidR="007127D1">
              <w:rPr>
                <w:rFonts w:ascii="Times New Roman" w:hAnsi="Times New Roman" w:cs="Times New Roman"/>
                <w:color w:val="000000"/>
              </w:rPr>
              <w:t>ляция мыслительной деятельности (по выбору)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1A0D" w:rsidRPr="00FA10C5" w:rsidTr="008833FA">
        <w:tc>
          <w:tcPr>
            <w:tcW w:w="1101" w:type="dxa"/>
            <w:vMerge w:val="restart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681A0D" w:rsidRPr="00FA10C5" w:rsidRDefault="00681A0D" w:rsidP="00F25BC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Лекция 10.</w:t>
            </w:r>
            <w:r w:rsidRPr="00FA10C5">
              <w:rPr>
                <w:rFonts w:ascii="Times New Roman" w:hAnsi="Times New Roman" w:cs="Times New Roman"/>
              </w:rPr>
              <w:t xml:space="preserve"> </w:t>
            </w:r>
            <w:r w:rsidR="00F25BCE" w:rsidRPr="00FA10C5">
              <w:rPr>
                <w:rFonts w:ascii="Times New Roman" w:hAnsi="Times New Roman" w:cs="Times New Roman"/>
                <w:bCs/>
              </w:rPr>
              <w:t>Теории</w:t>
            </w:r>
            <w:r w:rsidR="00F25BCE" w:rsidRPr="00FA10C5">
              <w:rPr>
                <w:rFonts w:ascii="Times New Roman" w:hAnsi="Times New Roman" w:cs="Times New Roman"/>
                <w:color w:val="000000"/>
              </w:rPr>
              <w:t xml:space="preserve"> мышления в психологии. Основные закономерности, выявленные в </w:t>
            </w:r>
            <w:proofErr w:type="spellStart"/>
            <w:r w:rsidR="00F25BCE" w:rsidRPr="00FA10C5">
              <w:rPr>
                <w:rFonts w:ascii="Times New Roman" w:hAnsi="Times New Roman" w:cs="Times New Roman"/>
                <w:color w:val="000000"/>
              </w:rPr>
              <w:t>Вюрцбургской</w:t>
            </w:r>
            <w:proofErr w:type="spellEnd"/>
            <w:r w:rsidR="00F25BCE" w:rsidRPr="00FA10C5">
              <w:rPr>
                <w:rFonts w:ascii="Times New Roman" w:hAnsi="Times New Roman" w:cs="Times New Roman"/>
                <w:color w:val="000000"/>
              </w:rPr>
              <w:t xml:space="preserve"> школе. “Теория комплексов” О. Зельца. Представления о мышлении в гештальтпсихологии. Психоаналитический подход к психологии мышления. Бихевиоризм о мышлении. Мышление как информационный процесс в когнитивной психологии. </w:t>
            </w:r>
            <w:r w:rsidR="00F25BCE" w:rsidRPr="00FA10C5">
              <w:rPr>
                <w:rFonts w:ascii="Times New Roman" w:hAnsi="Times New Roman" w:cs="Times New Roman"/>
              </w:rPr>
              <w:t>(</w:t>
            </w:r>
            <w:r w:rsidR="00F25BCE" w:rsidRPr="00FA10C5">
              <w:rPr>
                <w:rFonts w:ascii="Times New Roman" w:hAnsi="Times New Roman" w:cs="Times New Roman"/>
                <w:b/>
              </w:rPr>
              <w:t xml:space="preserve">Проблемно-ориентированное обучение)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93380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Семинар 10.</w:t>
            </w:r>
            <w:r w:rsidRPr="00FA10C5">
              <w:rPr>
                <w:rFonts w:ascii="Times New Roman" w:hAnsi="Times New Roman" w:cs="Times New Roman"/>
              </w:rPr>
              <w:t xml:space="preserve"> </w:t>
            </w:r>
            <w:r w:rsidR="00933809" w:rsidRPr="00FA10C5">
              <w:rPr>
                <w:rFonts w:ascii="Times New Roman" w:hAnsi="Times New Roman" w:cs="Times New Roman"/>
                <w:color w:val="000000"/>
              </w:rPr>
              <w:t xml:space="preserve">Основные направления исследования мышления в современной психологии. 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 w:val="restart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1584B" w:rsidRPr="00FA10C5" w:rsidRDefault="00681A0D" w:rsidP="00A544A9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sz w:val="22"/>
                <w:szCs w:val="22"/>
              </w:rPr>
            </w:pPr>
            <w:r w:rsidRPr="00FA10C5">
              <w:rPr>
                <w:b/>
                <w:spacing w:val="-16"/>
                <w:sz w:val="22"/>
                <w:szCs w:val="22"/>
                <w:lang w:val="kk-KZ"/>
              </w:rPr>
              <w:t xml:space="preserve">Лекция 11. </w:t>
            </w:r>
            <w:r w:rsidR="0051584B" w:rsidRPr="00FA10C5">
              <w:rPr>
                <w:bCs/>
                <w:sz w:val="22"/>
                <w:szCs w:val="22"/>
              </w:rPr>
              <w:t xml:space="preserve">Мышление как процесс и как деятельность. </w:t>
            </w:r>
          </w:p>
          <w:p w:rsidR="0051584B" w:rsidRPr="00FA10C5" w:rsidRDefault="0051584B" w:rsidP="00A544A9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FA10C5">
              <w:rPr>
                <w:color w:val="000000"/>
                <w:sz w:val="22"/>
                <w:szCs w:val="22"/>
              </w:rPr>
              <w:t>Мышление как решение задач. Структура и динамика мыслительного процесса. Фазы мыслительного процесса.</w:t>
            </w:r>
          </w:p>
          <w:p w:rsidR="00681A0D" w:rsidRPr="00FA10C5" w:rsidRDefault="0051584B" w:rsidP="0051584B">
            <w:pPr>
              <w:ind w:firstLine="27"/>
              <w:jc w:val="both"/>
              <w:rPr>
                <w:rFonts w:ascii="Times New Roman" w:hAnsi="Times New Roman" w:cs="Times New Roman"/>
                <w:b/>
                <w:spacing w:val="-16"/>
              </w:rPr>
            </w:pPr>
            <w:r w:rsidRPr="00FA10C5">
              <w:rPr>
                <w:rFonts w:ascii="Times New Roman" w:hAnsi="Times New Roman" w:cs="Times New Roman"/>
                <w:bCs/>
              </w:rPr>
              <w:t xml:space="preserve">Мышление как деятельность. Основные операции как стороны мыслительной деятельности. </w:t>
            </w:r>
            <w:r w:rsidRPr="00FA10C5">
              <w:rPr>
                <w:rFonts w:ascii="Times New Roman" w:hAnsi="Times New Roman" w:cs="Times New Roman"/>
              </w:rPr>
              <w:t xml:space="preserve">Мышление, совместная деятельность, общение.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681A0D" w:rsidRPr="00FA10C5" w:rsidTr="008833FA">
        <w:trPr>
          <w:trHeight w:val="595"/>
        </w:trPr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F4BCC" w:rsidRPr="00FA10C5" w:rsidRDefault="00681A0D" w:rsidP="00A544A9">
            <w:pPr>
              <w:pStyle w:val="Normal1"/>
              <w:shd w:val="clear" w:color="auto" w:fill="FFFFFF"/>
              <w:tabs>
                <w:tab w:val="num" w:pos="1080"/>
              </w:tabs>
              <w:autoSpaceDE/>
              <w:jc w:val="both"/>
              <w:rPr>
                <w:color w:val="000000"/>
                <w:sz w:val="22"/>
                <w:szCs w:val="22"/>
              </w:rPr>
            </w:pPr>
            <w:r w:rsidRPr="00FA10C5">
              <w:rPr>
                <w:b/>
                <w:sz w:val="22"/>
                <w:szCs w:val="22"/>
                <w:lang w:val="kk-KZ"/>
              </w:rPr>
              <w:t>Семинар 11.</w:t>
            </w:r>
            <w:r w:rsidRPr="00FA10C5">
              <w:rPr>
                <w:b/>
                <w:spacing w:val="-16"/>
                <w:sz w:val="22"/>
                <w:szCs w:val="22"/>
                <w:lang w:val="kk-KZ"/>
              </w:rPr>
              <w:t xml:space="preserve"> </w:t>
            </w:r>
            <w:r w:rsidR="00AF4BCC" w:rsidRPr="00FA10C5">
              <w:rPr>
                <w:color w:val="000000"/>
                <w:sz w:val="22"/>
                <w:szCs w:val="22"/>
              </w:rPr>
              <w:t xml:space="preserve">Особенности мышления как решения задач и как деятельности. </w:t>
            </w:r>
          </w:p>
          <w:p w:rsidR="00681A0D" w:rsidRPr="00FA10C5" w:rsidRDefault="00AF4BCC" w:rsidP="00A544A9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sz w:val="22"/>
                <w:szCs w:val="22"/>
              </w:rPr>
            </w:pPr>
            <w:r w:rsidRPr="00FA10C5">
              <w:rPr>
                <w:color w:val="000000"/>
                <w:sz w:val="22"/>
                <w:szCs w:val="22"/>
              </w:rPr>
              <w:t xml:space="preserve">Структура, динамика, фазы мыслительного процесса. Представление об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операциональном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 xml:space="preserve"> составе процесса решения задач, его средствах и способах. Соотношение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вербализованных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невербализованных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 xml:space="preserve"> компонентов поиска решения задачи. Понятие об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операциональном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 xml:space="preserve"> смысле. </w:t>
            </w:r>
            <w:proofErr w:type="spellStart"/>
            <w:r w:rsidRPr="00FA10C5">
              <w:rPr>
                <w:sz w:val="22"/>
                <w:szCs w:val="22"/>
              </w:rPr>
              <w:t>Целеобразование</w:t>
            </w:r>
            <w:proofErr w:type="spellEnd"/>
            <w:r w:rsidRPr="00FA10C5">
              <w:rPr>
                <w:sz w:val="22"/>
                <w:szCs w:val="22"/>
              </w:rPr>
              <w:t xml:space="preserve"> в мыслительной деятельности. 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 w:val="restart"/>
          </w:tcPr>
          <w:p w:rsidR="00681A0D" w:rsidRPr="00F2216F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216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681A0D" w:rsidRPr="00F2216F" w:rsidRDefault="00681A0D" w:rsidP="001A7A86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F2216F">
              <w:rPr>
                <w:rFonts w:ascii="Times New Roman" w:hAnsi="Times New Roman" w:cs="Times New Roman"/>
                <w:b/>
                <w:lang w:val="kk-KZ"/>
              </w:rPr>
              <w:t>Лекция 12.</w:t>
            </w:r>
            <w:r w:rsidRPr="00F2216F">
              <w:rPr>
                <w:rFonts w:ascii="Times New Roman" w:hAnsi="Times New Roman" w:cs="Times New Roman"/>
                <w:b/>
              </w:rPr>
              <w:t xml:space="preserve"> </w:t>
            </w:r>
            <w:r w:rsidR="001A7A86" w:rsidRPr="00F2216F">
              <w:rPr>
                <w:rFonts w:ascii="Times New Roman" w:hAnsi="Times New Roman" w:cs="Times New Roman"/>
                <w:color w:val="000000"/>
              </w:rPr>
              <w:t>Методы исследования мышления. Наблюдение, эксперимент, анализ продуктов деятельности, беседа в изучении мышления. Возможности клинических методов изучения мышления. Формирующий эксперимент и исследование природы умственных действий</w:t>
            </w:r>
            <w:proofErr w:type="gramStart"/>
            <w:r w:rsidR="001A7A86" w:rsidRPr="00F2216F">
              <w:rPr>
                <w:rFonts w:ascii="Times New Roman" w:hAnsi="Times New Roman" w:cs="Times New Roman"/>
                <w:color w:val="000000"/>
              </w:rPr>
              <w:t>.</w:t>
            </w:r>
            <w:r w:rsidR="001A7A86" w:rsidRPr="00F2216F">
              <w:rPr>
                <w:rFonts w:ascii="Times New Roman" w:hAnsi="Times New Roman" w:cs="Times New Roman"/>
              </w:rPr>
              <w:t>(</w:t>
            </w:r>
            <w:proofErr w:type="gramEnd"/>
            <w:r w:rsidR="001A7A86" w:rsidRPr="00F2216F">
              <w:rPr>
                <w:rFonts w:ascii="Times New Roman" w:hAnsi="Times New Roman" w:cs="Times New Roman"/>
                <w:b/>
              </w:rPr>
              <w:t xml:space="preserve">Проблемно-ориентированное обучение)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</w:tcPr>
          <w:p w:rsidR="00681A0D" w:rsidRPr="00F2216F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F2216F" w:rsidRPr="00F2216F" w:rsidRDefault="00681A0D" w:rsidP="00F2216F">
            <w:pPr>
              <w:pStyle w:val="32"/>
              <w:tabs>
                <w:tab w:val="left" w:pos="369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F2216F">
              <w:rPr>
                <w:b/>
                <w:sz w:val="22"/>
                <w:szCs w:val="22"/>
                <w:lang w:val="kk-KZ"/>
              </w:rPr>
              <w:t>Семинар 12.</w:t>
            </w:r>
            <w:r w:rsidRPr="00F2216F">
              <w:rPr>
                <w:b/>
                <w:sz w:val="22"/>
                <w:szCs w:val="22"/>
              </w:rPr>
              <w:t xml:space="preserve"> </w:t>
            </w:r>
            <w:r w:rsidR="003437C1" w:rsidRPr="00F2216F">
              <w:rPr>
                <w:sz w:val="22"/>
                <w:szCs w:val="22"/>
              </w:rPr>
              <w:t xml:space="preserve">Психодиагностика мышления. </w:t>
            </w:r>
            <w:r w:rsidR="00634E5D" w:rsidRPr="00F2216F">
              <w:rPr>
                <w:sz w:val="22"/>
                <w:szCs w:val="22"/>
              </w:rPr>
              <w:t>Изучение с</w:t>
            </w:r>
            <w:r w:rsidR="003437C1" w:rsidRPr="00F2216F">
              <w:rPr>
                <w:color w:val="000000"/>
                <w:sz w:val="22"/>
                <w:szCs w:val="22"/>
                <w:shd w:val="clear" w:color="auto" w:fill="FFFFFF"/>
              </w:rPr>
              <w:t xml:space="preserve">ловесно-логического, образно-логического и наглядно-действенного </w:t>
            </w:r>
            <w:r w:rsidR="00634E5D" w:rsidRPr="00F2216F">
              <w:rPr>
                <w:color w:val="000000"/>
                <w:sz w:val="22"/>
                <w:szCs w:val="22"/>
                <w:shd w:val="clear" w:color="auto" w:fill="FFFFFF"/>
              </w:rPr>
              <w:t>мышления.</w:t>
            </w:r>
            <w:r w:rsidR="00F2216F" w:rsidRPr="00F2216F">
              <w:rPr>
                <w:color w:val="000000"/>
                <w:sz w:val="22"/>
                <w:szCs w:val="22"/>
              </w:rPr>
              <w:t xml:space="preserve"> Наблюдение, эксперимент, анализ продуктов деятельности, беседа в изучении мышления. </w:t>
            </w:r>
          </w:p>
          <w:p w:rsidR="00681A0D" w:rsidRPr="00F2216F" w:rsidRDefault="00681A0D" w:rsidP="00634E5D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337C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5.</w:t>
            </w:r>
            <w:r w:rsidRPr="00FA1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FA10C5">
              <w:rPr>
                <w:rFonts w:ascii="Times New Roman" w:hAnsi="Times New Roman" w:cs="Times New Roman"/>
              </w:rPr>
              <w:t>С</w:t>
            </w:r>
            <w:r w:rsidR="00337C59" w:rsidRPr="00FA10C5">
              <w:rPr>
                <w:rFonts w:ascii="Times New Roman" w:hAnsi="Times New Roman" w:cs="Times New Roman"/>
              </w:rPr>
              <w:t xml:space="preserve"> помощью тестов провести исследование</w:t>
            </w:r>
            <w:r w:rsidR="00C72B67" w:rsidRPr="00FA10C5">
              <w:rPr>
                <w:rFonts w:ascii="Times New Roman" w:hAnsi="Times New Roman" w:cs="Times New Roman"/>
              </w:rPr>
              <w:t xml:space="preserve"> мышления.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681A0D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FA10C5" w:rsidTr="008833FA">
        <w:tc>
          <w:tcPr>
            <w:tcW w:w="1101" w:type="dxa"/>
            <w:vMerge w:val="restart"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677" w:type="dxa"/>
            <w:gridSpan w:val="6"/>
          </w:tcPr>
          <w:p w:rsidR="00681A0D" w:rsidRPr="00FA10C5" w:rsidRDefault="00681A0D" w:rsidP="004C2CD6">
            <w:pPr>
              <w:shd w:val="clear" w:color="auto" w:fill="FFFFFF"/>
              <w:ind w:left="-5" w:firstLin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13.</w:t>
            </w:r>
            <w:r w:rsidRPr="00FA1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70A5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деятельность ребенка. </w:t>
            </w:r>
            <w:r w:rsidR="00A34CE5" w:rsidRPr="00FA10C5">
              <w:rPr>
                <w:rFonts w:ascii="Times New Roman" w:hAnsi="Times New Roman" w:cs="Times New Roman"/>
                <w:bCs/>
              </w:rPr>
              <w:t>Первые проявления интеллектуальной деятельности ребенка</w:t>
            </w:r>
            <w:r w:rsidR="00A34CE5" w:rsidRPr="00FA10C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hyperlink r:id="rId8" w:anchor="1" w:history="1">
              <w:r w:rsidR="00A34CE5" w:rsidRPr="00FA10C5">
                <w:rPr>
                  <w:rStyle w:val="a8"/>
                  <w:rFonts w:ascii="Times New Roman" w:hAnsi="Times New Roman" w:cs="Times New Roman"/>
                </w:rPr>
                <w:t xml:space="preserve"> </w:t>
              </w:r>
            </w:hyperlink>
            <w:r w:rsidR="00A34CE5" w:rsidRPr="00FA10C5">
              <w:rPr>
                <w:rFonts w:ascii="Times New Roman" w:hAnsi="Times New Roman" w:cs="Times New Roman"/>
                <w:color w:val="000000"/>
              </w:rPr>
              <w:t xml:space="preserve">Первые обобщения ребенка. «Ситуативное» мышление ребенка. Начало активной мыслительной деятельности ребенка. Обобщения у дошкольника и понимание им отношений. Умозаключения ребенка и понимание им причинности. Отличительные особенности ранних форм детского мышления. Развитие мышления ребенка в процессе систематического обучения. Теория развития мышления ребенка.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E66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4C2CD6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FA10C5">
              <w:rPr>
                <w:b/>
                <w:sz w:val="24"/>
                <w:szCs w:val="24"/>
                <w:lang w:val="kk-KZ"/>
              </w:rPr>
              <w:t xml:space="preserve">Семинар 13. </w:t>
            </w:r>
            <w:r w:rsidR="004C2CD6" w:rsidRPr="00FA10C5">
              <w:rPr>
                <w:bCs/>
                <w:sz w:val="22"/>
                <w:szCs w:val="22"/>
              </w:rPr>
              <w:t>Первые проявления интеллектуальной деятельности ребенка</w:t>
            </w:r>
            <w:r w:rsidR="004C2CD6" w:rsidRPr="00FA10C5">
              <w:rPr>
                <w:b/>
                <w:bCs/>
                <w:sz w:val="22"/>
                <w:szCs w:val="22"/>
              </w:rPr>
              <w:t xml:space="preserve">. </w:t>
            </w:r>
            <w:hyperlink r:id="rId9" w:anchor="1" w:history="1">
              <w:r w:rsidR="004C2CD6" w:rsidRPr="00FA10C5">
                <w:rPr>
                  <w:rStyle w:val="a8"/>
                  <w:sz w:val="22"/>
                  <w:szCs w:val="22"/>
                </w:rPr>
                <w:t xml:space="preserve"> </w:t>
              </w:r>
            </w:hyperlink>
            <w:r w:rsidR="004C2CD6" w:rsidRPr="00FA10C5">
              <w:rPr>
                <w:color w:val="000000"/>
                <w:sz w:val="22"/>
                <w:szCs w:val="22"/>
              </w:rPr>
              <w:t>Интеллектуальное развитие дошкольника и понимание им отношений. Отличительные особенности ранних форм детского мышления. Развитие мышления школьника в процессе систематического обучения. Развитие теоретического мышления в процессе овладения системой знаний.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 w:val="restart"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681A0D" w:rsidRPr="00FA10C5" w:rsidRDefault="00681A0D" w:rsidP="00D241EE">
            <w:pPr>
              <w:jc w:val="both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14.</w:t>
            </w:r>
            <w:r w:rsidRPr="00FA1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41EE" w:rsidRPr="00FA10C5">
              <w:rPr>
                <w:rFonts w:ascii="Times New Roman" w:hAnsi="Times New Roman" w:cs="Times New Roman"/>
                <w:b/>
                <w:bCs/>
              </w:rPr>
              <w:t>Соотношение мышления и речи.</w:t>
            </w:r>
            <w:r w:rsidR="00D241EE" w:rsidRPr="00FA10C5">
              <w:rPr>
                <w:rFonts w:ascii="Times New Roman" w:hAnsi="Times New Roman" w:cs="Times New Roman"/>
                <w:bCs/>
              </w:rPr>
              <w:t xml:space="preserve"> </w:t>
            </w:r>
            <w:r w:rsidR="00D241EE" w:rsidRPr="00FA10C5">
              <w:rPr>
                <w:rFonts w:ascii="Times New Roman" w:hAnsi="Times New Roman" w:cs="Times New Roman"/>
              </w:rPr>
              <w:t xml:space="preserve">Значение слова как единицы мышления и речи. Особенности начального периода развития мышления и речи у ребенка. Представление о внутренней речи, ее структура и значение. Эгоцентрическая речь ребенка как промежуточная форма между внутренней и внешней речью. Дискуссия Л.С. Выготского и Ж. Пиаже о сущности и судьбе эгоцентрической речи. Становление и функционирование детской речи, развитие ее грамматических структур и коммуникативных функций. Механизмы усвоения речи ребенком.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6359DF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FA10C5">
              <w:rPr>
                <w:b/>
                <w:sz w:val="24"/>
                <w:szCs w:val="24"/>
                <w:lang w:val="kk-KZ"/>
              </w:rPr>
              <w:t xml:space="preserve">Семинар 14. </w:t>
            </w:r>
            <w:r w:rsidR="006359DF" w:rsidRPr="00FA10C5">
              <w:rPr>
                <w:b/>
                <w:bCs/>
                <w:sz w:val="22"/>
                <w:szCs w:val="22"/>
              </w:rPr>
              <w:t>Мышление и речь.</w:t>
            </w:r>
            <w:r w:rsidR="006359DF" w:rsidRPr="00FA10C5">
              <w:rPr>
                <w:bCs/>
                <w:sz w:val="22"/>
                <w:szCs w:val="22"/>
              </w:rPr>
              <w:t xml:space="preserve"> </w:t>
            </w:r>
            <w:r w:rsidR="006359DF" w:rsidRPr="00FA10C5">
              <w:rPr>
                <w:sz w:val="22"/>
                <w:szCs w:val="22"/>
                <w:lang w:val="kk-KZ"/>
              </w:rPr>
              <w:t>Анализ работ</w:t>
            </w:r>
            <w:r w:rsidR="001830A0">
              <w:rPr>
                <w:sz w:val="22"/>
                <w:szCs w:val="22"/>
                <w:lang w:val="kk-KZ"/>
              </w:rPr>
              <w:t>ы</w:t>
            </w:r>
            <w:r w:rsidR="006359DF" w:rsidRPr="00FA10C5">
              <w:rPr>
                <w:sz w:val="22"/>
                <w:szCs w:val="22"/>
                <w:lang w:val="kk-KZ"/>
              </w:rPr>
              <w:t xml:space="preserve"> </w:t>
            </w:r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>Л</w:t>
            </w:r>
            <w:r w:rsidR="006359DF" w:rsidRPr="00FA10C5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 xml:space="preserve"> Выго</w:t>
            </w:r>
            <w:r w:rsidR="001830A0">
              <w:rPr>
                <w:color w:val="000000"/>
                <w:sz w:val="22"/>
                <w:szCs w:val="22"/>
                <w:shd w:val="clear" w:color="auto" w:fill="FFFFFF"/>
              </w:rPr>
              <w:t>тского «Мышление и речь» (1934).</w:t>
            </w:r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830A0" w:rsidRPr="00FA10C5">
              <w:rPr>
                <w:sz w:val="22"/>
                <w:szCs w:val="22"/>
                <w:lang w:val="kk-KZ"/>
              </w:rPr>
              <w:t>Анализ работ</w:t>
            </w:r>
            <w:r w:rsidR="001830A0">
              <w:rPr>
                <w:sz w:val="22"/>
                <w:szCs w:val="22"/>
                <w:lang w:val="kk-KZ"/>
              </w:rPr>
              <w:t>ы</w:t>
            </w:r>
            <w:r w:rsidR="001830A0" w:rsidRPr="00FA10C5">
              <w:rPr>
                <w:sz w:val="22"/>
                <w:szCs w:val="22"/>
                <w:lang w:val="kk-KZ"/>
              </w:rPr>
              <w:t xml:space="preserve"> </w:t>
            </w:r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r w:rsidR="006359DF" w:rsidRPr="00FA10C5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>Блонского</w:t>
            </w:r>
            <w:proofErr w:type="spellEnd"/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 xml:space="preserve"> «Память и мышление» (1935)</w:t>
            </w:r>
            <w:r w:rsidR="006359DF" w:rsidRPr="00FA10C5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A16CB1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FA10C5">
              <w:rPr>
                <w:b/>
                <w:spacing w:val="-10"/>
                <w:sz w:val="24"/>
                <w:szCs w:val="24"/>
                <w:lang w:val="kk-KZ"/>
              </w:rPr>
              <w:t xml:space="preserve">СРС 6. </w:t>
            </w:r>
            <w:r w:rsidRPr="00FA10C5">
              <w:rPr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="00A16CB1" w:rsidRPr="00BA2DEB">
              <w:rPr>
                <w:sz w:val="24"/>
                <w:szCs w:val="24"/>
                <w:lang w:eastAsia="ru-RU"/>
              </w:rPr>
              <w:t>Написать эссе</w:t>
            </w:r>
            <w:r w:rsidRPr="00FA10C5">
              <w:rPr>
                <w:sz w:val="24"/>
                <w:szCs w:val="24"/>
              </w:rPr>
              <w:t xml:space="preserve">  на тему «</w:t>
            </w:r>
            <w:r w:rsidR="00A16CB1" w:rsidRPr="00FA10C5">
              <w:rPr>
                <w:bCs/>
                <w:sz w:val="22"/>
                <w:szCs w:val="22"/>
              </w:rPr>
              <w:t>Речь как инструмент мышления».</w:t>
            </w:r>
            <w:r w:rsidR="00A16CB1" w:rsidRPr="00FA10C5">
              <w:rPr>
                <w:b/>
                <w:bCs/>
                <w:sz w:val="22"/>
                <w:szCs w:val="22"/>
              </w:rPr>
              <w:t xml:space="preserve"> «</w:t>
            </w:r>
            <w:r w:rsidR="00A16CB1" w:rsidRPr="00FA10C5">
              <w:rPr>
                <w:sz w:val="22"/>
                <w:szCs w:val="22"/>
              </w:rPr>
              <w:t>Связь мысли со словом» (по выбору).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FA10C5" w:rsidTr="008833FA">
        <w:tc>
          <w:tcPr>
            <w:tcW w:w="1101" w:type="dxa"/>
            <w:vMerge w:val="restart"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770302" w:rsidRPr="00FA10C5" w:rsidRDefault="00681A0D" w:rsidP="0077030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15. </w:t>
            </w:r>
            <w:r w:rsidR="005A732D"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Культура и мышление </w:t>
            </w:r>
            <w:r w:rsidR="00A64167"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A64167" w:rsidRPr="00FA10C5">
              <w:rPr>
                <w:rFonts w:ascii="Times New Roman" w:hAnsi="Times New Roman" w:cs="Times New Roman"/>
                <w:lang w:val="kk-KZ"/>
              </w:rPr>
              <w:t xml:space="preserve">Кросс-культурные исследования памяти. </w:t>
            </w:r>
            <w:r w:rsidR="00952953" w:rsidRPr="00FA10C5">
              <w:rPr>
                <w:rFonts w:ascii="Times New Roman" w:hAnsi="Times New Roman" w:cs="Times New Roman"/>
                <w:lang w:val="kk-KZ"/>
              </w:rPr>
              <w:t xml:space="preserve">Исследования </w:t>
            </w:r>
            <w:r w:rsidR="00617F3D" w:rsidRPr="00FA10C5">
              <w:rPr>
                <w:rFonts w:ascii="Times New Roman" w:hAnsi="Times New Roman" w:cs="Times New Roman"/>
                <w:shd w:val="clear" w:color="auto" w:fill="FFFFFF"/>
              </w:rPr>
              <w:t>когнитивно</w:t>
            </w:r>
            <w:r w:rsidR="00617F3D" w:rsidRPr="00FA10C5">
              <w:rPr>
                <w:rFonts w:ascii="Times New Roman" w:hAnsi="Times New Roman" w:cs="Times New Roman"/>
                <w:shd w:val="clear" w:color="auto" w:fill="FFFFFF"/>
              </w:rPr>
              <w:softHyphen/>
              <w:t xml:space="preserve">го развития </w:t>
            </w:r>
            <w:r w:rsidR="00952953" w:rsidRPr="00FA10C5">
              <w:rPr>
                <w:rFonts w:ascii="Times New Roman" w:hAnsi="Times New Roman" w:cs="Times New Roman"/>
                <w:shd w:val="clear" w:color="auto" w:fill="FFFFFF"/>
              </w:rPr>
              <w:t xml:space="preserve">М. </w:t>
            </w:r>
            <w:proofErr w:type="spellStart"/>
            <w:r w:rsidR="00952953" w:rsidRPr="00FA10C5">
              <w:rPr>
                <w:rFonts w:ascii="Times New Roman" w:hAnsi="Times New Roman" w:cs="Times New Roman"/>
                <w:shd w:val="clear" w:color="auto" w:fill="FFFFFF"/>
              </w:rPr>
              <w:t>Коула</w:t>
            </w:r>
            <w:proofErr w:type="spellEnd"/>
            <w:r w:rsidR="00952953" w:rsidRPr="00FA10C5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A64167" w:rsidRPr="00FA10C5">
              <w:rPr>
                <w:rFonts w:ascii="Times New Roman" w:hAnsi="Times New Roman" w:cs="Times New Roman"/>
                <w:lang w:val="kk-KZ"/>
              </w:rPr>
              <w:t xml:space="preserve">Исследования </w:t>
            </w:r>
            <w:r w:rsidR="00952953" w:rsidRPr="00FA10C5">
              <w:rPr>
                <w:rFonts w:ascii="Times New Roman" w:hAnsi="Times New Roman" w:cs="Times New Roman"/>
                <w:lang w:val="kk-KZ"/>
              </w:rPr>
              <w:t>Л.С.Выго</w:t>
            </w:r>
            <w:r w:rsidR="00A64167" w:rsidRPr="00FA10C5">
              <w:rPr>
                <w:rFonts w:ascii="Times New Roman" w:hAnsi="Times New Roman" w:cs="Times New Roman"/>
                <w:lang w:val="kk-KZ"/>
              </w:rPr>
              <w:t xml:space="preserve">тского и </w:t>
            </w:r>
            <w:r w:rsidR="006E4530" w:rsidRPr="00FA10C5">
              <w:rPr>
                <w:rFonts w:ascii="Times New Roman" w:hAnsi="Times New Roman" w:cs="Times New Roman"/>
                <w:lang w:val="kk-KZ"/>
              </w:rPr>
              <w:t>А.Р.</w:t>
            </w:r>
            <w:r w:rsidR="00A64167" w:rsidRPr="00FA10C5">
              <w:rPr>
                <w:rFonts w:ascii="Times New Roman" w:hAnsi="Times New Roman" w:cs="Times New Roman"/>
                <w:lang w:val="kk-KZ"/>
              </w:rPr>
              <w:t>Л</w:t>
            </w:r>
            <w:r w:rsidR="00770302" w:rsidRPr="00FA10C5">
              <w:rPr>
                <w:rFonts w:ascii="Times New Roman" w:hAnsi="Times New Roman" w:cs="Times New Roman"/>
                <w:lang w:val="kk-KZ"/>
              </w:rPr>
              <w:t>урии.</w:t>
            </w:r>
            <w:r w:rsidR="0054308E" w:rsidRPr="00FA10C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70302" w:rsidRPr="00FA10C5">
              <w:rPr>
                <w:rFonts w:ascii="Times New Roman" w:hAnsi="Times New Roman" w:cs="Times New Roman"/>
                <w:lang w:val="kk-KZ"/>
              </w:rPr>
              <w:t xml:space="preserve">Проблема разработки </w:t>
            </w:r>
            <w:r w:rsidR="00770302" w:rsidRPr="00FA10C5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681A0D" w:rsidRPr="00FA10C5" w:rsidRDefault="00770302" w:rsidP="00770302">
            <w:pPr>
              <w:jc w:val="both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 w:rsidRPr="00FA10C5">
              <w:rPr>
                <w:rFonts w:ascii="Times New Roman" w:hAnsi="Times New Roman" w:cs="Times New Roman"/>
                <w:shd w:val="clear" w:color="auto" w:fill="FFFFFF"/>
              </w:rPr>
              <w:t>культуронезависимого</w:t>
            </w:r>
            <w:proofErr w:type="spellEnd"/>
            <w:r w:rsidRPr="00FA10C5">
              <w:rPr>
                <w:rFonts w:ascii="Times New Roman" w:hAnsi="Times New Roman" w:cs="Times New Roman"/>
                <w:shd w:val="clear" w:color="auto" w:fill="FFFFFF"/>
              </w:rPr>
              <w:t xml:space="preserve"> теста.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54308E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="00D11A5C"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Кросс-культурные исследования памяти.</w:t>
            </w:r>
            <w:r w:rsidR="00DB009E"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B009E"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Память с  точки зрения абсолютизма, релятивизма, универсализма.</w:t>
            </w:r>
            <w:r w:rsidR="0054308E" w:rsidRPr="00FA10C5">
              <w:rPr>
                <w:rFonts w:ascii="Times New Roman" w:hAnsi="Times New Roman" w:cs="Times New Roman"/>
                <w:lang w:val="kk-KZ"/>
              </w:rPr>
              <w:t xml:space="preserve"> Исследования </w:t>
            </w:r>
            <w:r w:rsidR="0054308E" w:rsidRPr="00FA10C5">
              <w:rPr>
                <w:rFonts w:ascii="Times New Roman" w:hAnsi="Times New Roman" w:cs="Times New Roman"/>
                <w:shd w:val="clear" w:color="auto" w:fill="FFFFFF"/>
              </w:rPr>
              <w:t>когнитивно</w:t>
            </w:r>
            <w:r w:rsidR="0054308E" w:rsidRPr="00FA10C5">
              <w:rPr>
                <w:rFonts w:ascii="Times New Roman" w:hAnsi="Times New Roman" w:cs="Times New Roman"/>
                <w:shd w:val="clear" w:color="auto" w:fill="FFFFFF"/>
              </w:rPr>
              <w:softHyphen/>
              <w:t xml:space="preserve">го М. </w:t>
            </w:r>
            <w:proofErr w:type="spellStart"/>
            <w:r w:rsidR="0054308E" w:rsidRPr="00FA10C5">
              <w:rPr>
                <w:rFonts w:ascii="Times New Roman" w:hAnsi="Times New Roman" w:cs="Times New Roman"/>
                <w:shd w:val="clear" w:color="auto" w:fill="FFFFFF"/>
              </w:rPr>
              <w:t>Коула</w:t>
            </w:r>
            <w:proofErr w:type="spellEnd"/>
            <w:r w:rsidR="0054308E" w:rsidRPr="00FA10C5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4308E" w:rsidRPr="00FA10C5">
              <w:rPr>
                <w:rFonts w:ascii="Times New Roman" w:hAnsi="Times New Roman" w:cs="Times New Roman"/>
                <w:lang w:val="kk-KZ"/>
              </w:rPr>
              <w:t xml:space="preserve"> Л.С.Выготского и А.Р.Лурии.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FA10C5" w:rsidTr="008833FA">
        <w:tc>
          <w:tcPr>
            <w:tcW w:w="1101" w:type="dxa"/>
            <w:vAlign w:val="center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1A0D" w:rsidRPr="00FA10C5" w:rsidTr="008833FA">
        <w:tc>
          <w:tcPr>
            <w:tcW w:w="1101" w:type="dxa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1A0D" w:rsidRPr="00FA10C5" w:rsidTr="008833FA">
        <w:tc>
          <w:tcPr>
            <w:tcW w:w="1101" w:type="dxa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3B74BA" w:rsidRPr="00FA10C5" w:rsidRDefault="003B74BA" w:rsidP="003B7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4BA" w:rsidRPr="00FA10C5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C5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10C5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FA10C5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3B74BA" w:rsidRPr="00FA10C5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C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FA10C5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10C5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Pr="00FA10C5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3B74BA" w:rsidRPr="00FA10C5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C5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306D2" w:rsidRPr="00FA10C5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="009306D2" w:rsidRPr="00FA10C5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3B74BA" w:rsidRPr="00FA10C5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C5">
        <w:rPr>
          <w:rFonts w:ascii="Times New Roman" w:hAnsi="Times New Roman" w:cs="Times New Roman"/>
          <w:sz w:val="24"/>
          <w:szCs w:val="24"/>
        </w:rPr>
        <w:t>Лектор</w:t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10C5">
        <w:rPr>
          <w:rFonts w:ascii="Times New Roman" w:hAnsi="Times New Roman" w:cs="Times New Roman"/>
          <w:sz w:val="24"/>
          <w:szCs w:val="24"/>
        </w:rPr>
        <w:t>Аймаганеб</w:t>
      </w:r>
      <w:r w:rsidR="00564C21" w:rsidRPr="00FA10C5">
        <w:rPr>
          <w:rFonts w:ascii="Times New Roman" w:hAnsi="Times New Roman" w:cs="Times New Roman"/>
          <w:sz w:val="24"/>
          <w:szCs w:val="24"/>
        </w:rPr>
        <w:t>е</w:t>
      </w:r>
      <w:r w:rsidRPr="00FA10C5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FA10C5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3B74BA" w:rsidRPr="00FA10C5" w:rsidRDefault="003B74BA" w:rsidP="003B74BA">
      <w:pPr>
        <w:rPr>
          <w:rFonts w:ascii="Times New Roman" w:hAnsi="Times New Roman" w:cs="Times New Roman"/>
          <w:sz w:val="24"/>
          <w:szCs w:val="24"/>
        </w:rPr>
      </w:pPr>
    </w:p>
    <w:p w:rsidR="003B74BA" w:rsidRPr="00FA10C5" w:rsidRDefault="003B74BA">
      <w:pPr>
        <w:rPr>
          <w:rFonts w:ascii="Times New Roman" w:hAnsi="Times New Roman" w:cs="Times New Roman"/>
        </w:rPr>
      </w:pPr>
    </w:p>
    <w:sectPr w:rsidR="003B74BA" w:rsidRPr="00FA10C5" w:rsidSect="008833F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Menlo Bold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17BDE"/>
    <w:multiLevelType w:val="hybridMultilevel"/>
    <w:tmpl w:val="381037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55782B"/>
    <w:multiLevelType w:val="hybridMultilevel"/>
    <w:tmpl w:val="B638155A"/>
    <w:lvl w:ilvl="0" w:tplc="96F60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12CC0"/>
    <w:multiLevelType w:val="singleLevel"/>
    <w:tmpl w:val="DAB4B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C22C7"/>
    <w:multiLevelType w:val="hybridMultilevel"/>
    <w:tmpl w:val="CBA2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554D9"/>
    <w:multiLevelType w:val="hybridMultilevel"/>
    <w:tmpl w:val="ABBAA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C5543"/>
    <w:multiLevelType w:val="hybridMultilevel"/>
    <w:tmpl w:val="74DEC5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59B7"/>
    <w:rsid w:val="0000094C"/>
    <w:rsid w:val="000237FB"/>
    <w:rsid w:val="0002492F"/>
    <w:rsid w:val="00061A8B"/>
    <w:rsid w:val="00067C9C"/>
    <w:rsid w:val="0007165F"/>
    <w:rsid w:val="000719F9"/>
    <w:rsid w:val="0007292F"/>
    <w:rsid w:val="00080183"/>
    <w:rsid w:val="000A06B8"/>
    <w:rsid w:val="000A16E8"/>
    <w:rsid w:val="000C5DC7"/>
    <w:rsid w:val="000D288B"/>
    <w:rsid w:val="000E49B1"/>
    <w:rsid w:val="000F21FF"/>
    <w:rsid w:val="000F25A1"/>
    <w:rsid w:val="001008C9"/>
    <w:rsid w:val="00112BB2"/>
    <w:rsid w:val="00123037"/>
    <w:rsid w:val="00140416"/>
    <w:rsid w:val="001662EB"/>
    <w:rsid w:val="00176BF3"/>
    <w:rsid w:val="00176E0C"/>
    <w:rsid w:val="001830A0"/>
    <w:rsid w:val="001875DA"/>
    <w:rsid w:val="00191170"/>
    <w:rsid w:val="0019673A"/>
    <w:rsid w:val="001A1013"/>
    <w:rsid w:val="001A23F8"/>
    <w:rsid w:val="001A7A86"/>
    <w:rsid w:val="001B3C6C"/>
    <w:rsid w:val="001B7230"/>
    <w:rsid w:val="001C2FCA"/>
    <w:rsid w:val="001D2EB6"/>
    <w:rsid w:val="001E55D2"/>
    <w:rsid w:val="001F5052"/>
    <w:rsid w:val="001F6235"/>
    <w:rsid w:val="00206E20"/>
    <w:rsid w:val="002251D3"/>
    <w:rsid w:val="00273BD9"/>
    <w:rsid w:val="00296B5D"/>
    <w:rsid w:val="002B09BD"/>
    <w:rsid w:val="002C1A6A"/>
    <w:rsid w:val="002C36A9"/>
    <w:rsid w:val="002D1C0E"/>
    <w:rsid w:val="002D42C5"/>
    <w:rsid w:val="002E48B0"/>
    <w:rsid w:val="00302B95"/>
    <w:rsid w:val="00304964"/>
    <w:rsid w:val="00312318"/>
    <w:rsid w:val="00317E2F"/>
    <w:rsid w:val="00321A44"/>
    <w:rsid w:val="00321A66"/>
    <w:rsid w:val="00323484"/>
    <w:rsid w:val="0032450C"/>
    <w:rsid w:val="00325AF4"/>
    <w:rsid w:val="003277A2"/>
    <w:rsid w:val="00332CCC"/>
    <w:rsid w:val="0033799D"/>
    <w:rsid w:val="00337C59"/>
    <w:rsid w:val="00340C0B"/>
    <w:rsid w:val="0034113D"/>
    <w:rsid w:val="003437C1"/>
    <w:rsid w:val="00360A12"/>
    <w:rsid w:val="00362B88"/>
    <w:rsid w:val="0037528F"/>
    <w:rsid w:val="00381DFC"/>
    <w:rsid w:val="00394301"/>
    <w:rsid w:val="00394360"/>
    <w:rsid w:val="003B116D"/>
    <w:rsid w:val="003B16AC"/>
    <w:rsid w:val="003B74BA"/>
    <w:rsid w:val="003D74FC"/>
    <w:rsid w:val="003D7C61"/>
    <w:rsid w:val="003E02B2"/>
    <w:rsid w:val="003E3A46"/>
    <w:rsid w:val="003F7E3A"/>
    <w:rsid w:val="004343A3"/>
    <w:rsid w:val="004570A5"/>
    <w:rsid w:val="00473DB2"/>
    <w:rsid w:val="00487245"/>
    <w:rsid w:val="004943BC"/>
    <w:rsid w:val="0049649A"/>
    <w:rsid w:val="004A2408"/>
    <w:rsid w:val="004A357F"/>
    <w:rsid w:val="004B3997"/>
    <w:rsid w:val="004C1C36"/>
    <w:rsid w:val="004C2CD6"/>
    <w:rsid w:val="004C4CE6"/>
    <w:rsid w:val="004D2938"/>
    <w:rsid w:val="0050585C"/>
    <w:rsid w:val="0051584B"/>
    <w:rsid w:val="00520EB1"/>
    <w:rsid w:val="0052204A"/>
    <w:rsid w:val="00534526"/>
    <w:rsid w:val="00535C5D"/>
    <w:rsid w:val="0054308E"/>
    <w:rsid w:val="00552DAB"/>
    <w:rsid w:val="005544EA"/>
    <w:rsid w:val="00560572"/>
    <w:rsid w:val="00564C21"/>
    <w:rsid w:val="0057120A"/>
    <w:rsid w:val="00582F6C"/>
    <w:rsid w:val="0058728E"/>
    <w:rsid w:val="00593150"/>
    <w:rsid w:val="00596791"/>
    <w:rsid w:val="005A17B2"/>
    <w:rsid w:val="005A732D"/>
    <w:rsid w:val="005B7834"/>
    <w:rsid w:val="005C7C09"/>
    <w:rsid w:val="005D7C36"/>
    <w:rsid w:val="005E361B"/>
    <w:rsid w:val="00607976"/>
    <w:rsid w:val="00614AC2"/>
    <w:rsid w:val="00617F3D"/>
    <w:rsid w:val="006242A8"/>
    <w:rsid w:val="00627C33"/>
    <w:rsid w:val="006327A6"/>
    <w:rsid w:val="00634E5D"/>
    <w:rsid w:val="006359DF"/>
    <w:rsid w:val="006369EC"/>
    <w:rsid w:val="006409DC"/>
    <w:rsid w:val="00642EAD"/>
    <w:rsid w:val="006527FC"/>
    <w:rsid w:val="00657B2A"/>
    <w:rsid w:val="00661A15"/>
    <w:rsid w:val="00666A94"/>
    <w:rsid w:val="00681A0D"/>
    <w:rsid w:val="006835BA"/>
    <w:rsid w:val="006878BC"/>
    <w:rsid w:val="00687A98"/>
    <w:rsid w:val="006965F0"/>
    <w:rsid w:val="006B0B66"/>
    <w:rsid w:val="006C31DE"/>
    <w:rsid w:val="006C3736"/>
    <w:rsid w:val="006E1637"/>
    <w:rsid w:val="006E4530"/>
    <w:rsid w:val="006F34D6"/>
    <w:rsid w:val="006F38A0"/>
    <w:rsid w:val="00703AD0"/>
    <w:rsid w:val="007127D1"/>
    <w:rsid w:val="007353C7"/>
    <w:rsid w:val="00741553"/>
    <w:rsid w:val="007450C8"/>
    <w:rsid w:val="007662D5"/>
    <w:rsid w:val="00770302"/>
    <w:rsid w:val="00771204"/>
    <w:rsid w:val="007752EB"/>
    <w:rsid w:val="00780A33"/>
    <w:rsid w:val="007848C4"/>
    <w:rsid w:val="007D58BA"/>
    <w:rsid w:val="007E4DB2"/>
    <w:rsid w:val="007F1104"/>
    <w:rsid w:val="0080146E"/>
    <w:rsid w:val="00816875"/>
    <w:rsid w:val="00816CD5"/>
    <w:rsid w:val="008378B9"/>
    <w:rsid w:val="0085186C"/>
    <w:rsid w:val="0086220F"/>
    <w:rsid w:val="008833FA"/>
    <w:rsid w:val="0088609C"/>
    <w:rsid w:val="008913D7"/>
    <w:rsid w:val="0089640D"/>
    <w:rsid w:val="00897932"/>
    <w:rsid w:val="008A349B"/>
    <w:rsid w:val="008A4E8A"/>
    <w:rsid w:val="008D15F0"/>
    <w:rsid w:val="008E1BED"/>
    <w:rsid w:val="00900FEE"/>
    <w:rsid w:val="0091146E"/>
    <w:rsid w:val="00926494"/>
    <w:rsid w:val="009306D2"/>
    <w:rsid w:val="00933809"/>
    <w:rsid w:val="009349CB"/>
    <w:rsid w:val="00937E3A"/>
    <w:rsid w:val="00943DCF"/>
    <w:rsid w:val="00946615"/>
    <w:rsid w:val="00950995"/>
    <w:rsid w:val="00952953"/>
    <w:rsid w:val="00981134"/>
    <w:rsid w:val="00981313"/>
    <w:rsid w:val="00996914"/>
    <w:rsid w:val="009B324E"/>
    <w:rsid w:val="009B38AB"/>
    <w:rsid w:val="009D4990"/>
    <w:rsid w:val="009F681C"/>
    <w:rsid w:val="00A05315"/>
    <w:rsid w:val="00A14776"/>
    <w:rsid w:val="00A16CB1"/>
    <w:rsid w:val="00A20482"/>
    <w:rsid w:val="00A34CE5"/>
    <w:rsid w:val="00A4024C"/>
    <w:rsid w:val="00A544A9"/>
    <w:rsid w:val="00A637AD"/>
    <w:rsid w:val="00A64167"/>
    <w:rsid w:val="00A70C12"/>
    <w:rsid w:val="00A73059"/>
    <w:rsid w:val="00A8500F"/>
    <w:rsid w:val="00A8703C"/>
    <w:rsid w:val="00AA32B8"/>
    <w:rsid w:val="00AC45D5"/>
    <w:rsid w:val="00AE13E1"/>
    <w:rsid w:val="00AE16FB"/>
    <w:rsid w:val="00AF4BCC"/>
    <w:rsid w:val="00B11423"/>
    <w:rsid w:val="00B17911"/>
    <w:rsid w:val="00B21E6B"/>
    <w:rsid w:val="00B2203C"/>
    <w:rsid w:val="00B231F6"/>
    <w:rsid w:val="00B335FD"/>
    <w:rsid w:val="00B37F24"/>
    <w:rsid w:val="00B54926"/>
    <w:rsid w:val="00B5579D"/>
    <w:rsid w:val="00B70860"/>
    <w:rsid w:val="00B84075"/>
    <w:rsid w:val="00B8488E"/>
    <w:rsid w:val="00B864BA"/>
    <w:rsid w:val="00BA2DEB"/>
    <w:rsid w:val="00BB0C3A"/>
    <w:rsid w:val="00BC15DE"/>
    <w:rsid w:val="00BD0B41"/>
    <w:rsid w:val="00BD6717"/>
    <w:rsid w:val="00BD6C84"/>
    <w:rsid w:val="00BD6FE6"/>
    <w:rsid w:val="00BF5766"/>
    <w:rsid w:val="00BF7BA0"/>
    <w:rsid w:val="00C13146"/>
    <w:rsid w:val="00C23AD6"/>
    <w:rsid w:val="00C30146"/>
    <w:rsid w:val="00C43082"/>
    <w:rsid w:val="00C5475D"/>
    <w:rsid w:val="00C64E95"/>
    <w:rsid w:val="00C704E5"/>
    <w:rsid w:val="00C7060C"/>
    <w:rsid w:val="00C72B67"/>
    <w:rsid w:val="00C9231C"/>
    <w:rsid w:val="00CC46EE"/>
    <w:rsid w:val="00CC751A"/>
    <w:rsid w:val="00CD2B48"/>
    <w:rsid w:val="00D077CF"/>
    <w:rsid w:val="00D11A5C"/>
    <w:rsid w:val="00D241EE"/>
    <w:rsid w:val="00D33476"/>
    <w:rsid w:val="00D47CBD"/>
    <w:rsid w:val="00D502D6"/>
    <w:rsid w:val="00D53947"/>
    <w:rsid w:val="00D621A7"/>
    <w:rsid w:val="00D62A13"/>
    <w:rsid w:val="00D6657D"/>
    <w:rsid w:val="00D82910"/>
    <w:rsid w:val="00D8749B"/>
    <w:rsid w:val="00D96B9D"/>
    <w:rsid w:val="00DA38D0"/>
    <w:rsid w:val="00DA68C3"/>
    <w:rsid w:val="00DB009E"/>
    <w:rsid w:val="00DB1FF5"/>
    <w:rsid w:val="00DE4BBD"/>
    <w:rsid w:val="00E059B7"/>
    <w:rsid w:val="00E174B1"/>
    <w:rsid w:val="00E2175F"/>
    <w:rsid w:val="00E326FD"/>
    <w:rsid w:val="00E46E37"/>
    <w:rsid w:val="00E54CBD"/>
    <w:rsid w:val="00E66016"/>
    <w:rsid w:val="00E873D0"/>
    <w:rsid w:val="00E906FF"/>
    <w:rsid w:val="00EC0E1D"/>
    <w:rsid w:val="00EE61FA"/>
    <w:rsid w:val="00EF6433"/>
    <w:rsid w:val="00F03500"/>
    <w:rsid w:val="00F06199"/>
    <w:rsid w:val="00F10D63"/>
    <w:rsid w:val="00F12DA1"/>
    <w:rsid w:val="00F15183"/>
    <w:rsid w:val="00F162E1"/>
    <w:rsid w:val="00F20EA0"/>
    <w:rsid w:val="00F2216F"/>
    <w:rsid w:val="00F25BCE"/>
    <w:rsid w:val="00F322DA"/>
    <w:rsid w:val="00F338D4"/>
    <w:rsid w:val="00F34F7A"/>
    <w:rsid w:val="00F67B8D"/>
    <w:rsid w:val="00F8285F"/>
    <w:rsid w:val="00F84E99"/>
    <w:rsid w:val="00FA10C5"/>
    <w:rsid w:val="00FB2CFB"/>
    <w:rsid w:val="00FB5515"/>
    <w:rsid w:val="00FC246E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3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A4E8A"/>
    <w:pPr>
      <w:autoSpaceDE w:val="0"/>
      <w:autoSpaceDN w:val="0"/>
      <w:adjustRightInd w:val="0"/>
      <w:spacing w:after="0" w:line="240" w:lineRule="auto"/>
      <w:outlineLvl w:val="2"/>
    </w:pPr>
    <w:rPr>
      <w:rFonts w:ascii="Segoe UI" w:eastAsiaTheme="minorHAnsi" w:hAnsi="Segoe UI" w:cs="Segoe U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059B7"/>
  </w:style>
  <w:style w:type="paragraph" w:styleId="a4">
    <w:name w:val="List Paragraph"/>
    <w:basedOn w:val="a"/>
    <w:uiPriority w:val="34"/>
    <w:qFormat/>
    <w:rsid w:val="00E059B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0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9B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EE61FA"/>
  </w:style>
  <w:style w:type="character" w:customStyle="1" w:styleId="a7">
    <w:name w:val="Основной текст_"/>
    <w:basedOn w:val="a0"/>
    <w:link w:val="21"/>
    <w:rsid w:val="004A24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7"/>
    <w:rsid w:val="004A2408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8">
    <w:name w:val="Hyperlink"/>
    <w:basedOn w:val="a0"/>
    <w:uiPriority w:val="99"/>
    <w:unhideWhenUsed/>
    <w:rsid w:val="007D58B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A4E8A"/>
    <w:rPr>
      <w:rFonts w:ascii="Segoe UI" w:eastAsiaTheme="minorHAnsi" w:hAnsi="Segoe UI" w:cs="Segoe UI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8A4E8A"/>
    <w:rPr>
      <w:b/>
      <w:bCs/>
    </w:rPr>
  </w:style>
  <w:style w:type="character" w:customStyle="1" w:styleId="hidden">
    <w:name w:val="hidden"/>
    <w:basedOn w:val="a0"/>
    <w:rsid w:val="008A4E8A"/>
  </w:style>
  <w:style w:type="character" w:customStyle="1" w:styleId="standard-view-style">
    <w:name w:val="standard-view-style"/>
    <w:basedOn w:val="a0"/>
    <w:rsid w:val="008A4E8A"/>
  </w:style>
  <w:style w:type="character" w:customStyle="1" w:styleId="databasename">
    <w:name w:val="databasename"/>
    <w:basedOn w:val="a0"/>
    <w:rsid w:val="008A4E8A"/>
  </w:style>
  <w:style w:type="paragraph" w:customStyle="1" w:styleId="1">
    <w:name w:val="Обычный1"/>
    <w:rsid w:val="003B74BA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a">
    <w:name w:val="Body Text"/>
    <w:basedOn w:val="a"/>
    <w:link w:val="ab"/>
    <w:uiPriority w:val="99"/>
    <w:unhideWhenUsed/>
    <w:rsid w:val="003B74BA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3B74BA"/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3B7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1"/>
    <w:rsid w:val="003B74BA"/>
    <w:pPr>
      <w:widowControl/>
      <w:snapToGrid/>
      <w:spacing w:line="240" w:lineRule="auto"/>
      <w:ind w:firstLine="720"/>
      <w:jc w:val="center"/>
    </w:pPr>
    <w:rPr>
      <w:b/>
      <w:sz w:val="28"/>
    </w:rPr>
  </w:style>
  <w:style w:type="character" w:customStyle="1" w:styleId="FontStyle40">
    <w:name w:val="Font Style40"/>
    <w:basedOn w:val="a0"/>
    <w:rsid w:val="003B74BA"/>
    <w:rPr>
      <w:rFonts w:ascii="Times New Roman" w:hAnsi="Times New Roman" w:cs="Times New Roman" w:hint="default"/>
      <w:sz w:val="24"/>
      <w:szCs w:val="24"/>
    </w:rPr>
  </w:style>
  <w:style w:type="paragraph" w:customStyle="1" w:styleId="210">
    <w:name w:val="Основной текст с отступом 21"/>
    <w:basedOn w:val="1"/>
    <w:rsid w:val="003B74BA"/>
    <w:pPr>
      <w:widowControl/>
      <w:snapToGrid/>
      <w:spacing w:line="240" w:lineRule="auto"/>
      <w:ind w:firstLine="720"/>
    </w:pPr>
    <w:rPr>
      <w:b/>
      <w:sz w:val="28"/>
    </w:rPr>
  </w:style>
  <w:style w:type="paragraph" w:styleId="22">
    <w:name w:val="Body Text 2"/>
    <w:basedOn w:val="a"/>
    <w:link w:val="23"/>
    <w:uiPriority w:val="99"/>
    <w:unhideWhenUsed/>
    <w:rsid w:val="003B74BA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3">
    <w:name w:val="Основной текст 2 Знак"/>
    <w:basedOn w:val="a0"/>
    <w:link w:val="22"/>
    <w:uiPriority w:val="99"/>
    <w:rsid w:val="003B74BA"/>
    <w:rPr>
      <w:rFonts w:ascii="Calibri" w:eastAsia="Times New Roman" w:hAnsi="Calibri" w:cs="Times New Roman"/>
    </w:rPr>
  </w:style>
  <w:style w:type="paragraph" w:customStyle="1" w:styleId="24">
    <w:name w:val="Обычный2"/>
    <w:rsid w:val="000E49B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c">
    <w:name w:val="Normal (Web)"/>
    <w:basedOn w:val="a"/>
    <w:uiPriority w:val="99"/>
    <w:semiHidden/>
    <w:unhideWhenUsed/>
    <w:rsid w:val="0052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F162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Обычный текст"/>
    <w:basedOn w:val="a"/>
    <w:rsid w:val="00F162E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82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2">
    <w:name w:val="Обычный3"/>
    <w:rsid w:val="00F2216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i\Application%20Data\Microsoft\Application%20Data\Microsoft\&#1056;&#1072;&#1073;&#1086;&#1095;&#1080;&#1081;%20&#1089;&#1090;&#1086;&#1083;\&#1046;&#1080;&#1073;&#1077;&#1082;%20&#1082;&#1091;&#1088;&#1089;&#1086;&#1074;&#1072;&#1103;\&#1057;.&#1051;.&#1056;&#1091;&#1073;&#1080;&#1085;&#1096;&#1090;&#1077;&#1081;&#1085;%20&#1054;&#1057;&#1053;&#1054;&#1042;&#1067;%20&#1054;&#1041;&#1065;&#1045;&#1049;%20&#1055;&#1057;&#1048;&#1061;&#1054;&#1051;&#1054;&#1043;&#1048;&#1048;\rubin01\txt21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socd.univ.kiev.ua/LIB/PUB/V/VEKKER/vekk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moi\Application%20Data\Microsoft\Application%20Data\Microsoft\&#1056;&#1072;&#1073;&#1086;&#1095;&#1080;&#1081;%20&#1089;&#1090;&#1086;&#1083;\&#1046;&#1080;&#1073;&#1077;&#1082;%20&#1082;&#1091;&#1088;&#1089;&#1086;&#1074;&#1072;&#1103;\&#1057;.&#1051;.&#1056;&#1091;&#1073;&#1080;&#1085;&#1096;&#1090;&#1077;&#1081;&#1085;%20&#1054;&#1057;&#1053;&#1054;&#1042;&#1067;%20&#1054;&#1041;&#1065;&#1045;&#1049;%20&#1055;&#1057;&#1048;&#1061;&#1054;&#1051;&#1054;&#1043;&#1048;&#1048;\rubin01\txt2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776F-5A0C-4B1E-9661-5C3B210C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8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moi</cp:lastModifiedBy>
  <cp:revision>288</cp:revision>
  <dcterms:created xsi:type="dcterms:W3CDTF">2016-06-11T13:54:00Z</dcterms:created>
  <dcterms:modified xsi:type="dcterms:W3CDTF">2017-06-30T19:20:00Z</dcterms:modified>
</cp:coreProperties>
</file>